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749" w:rsidRPr="00BF48F2" w:rsidRDefault="00662749" w:rsidP="00662749">
      <w:pPr>
        <w:spacing w:after="0"/>
        <w:jc w:val="center"/>
        <w:rPr>
          <w:rFonts w:ascii="Bookman Old Style" w:hAnsi="Bookman Old Style" w:cs="Arial"/>
          <w:b/>
        </w:rPr>
      </w:pPr>
      <w:r w:rsidRPr="00BF48F2">
        <w:rPr>
          <w:rFonts w:ascii="Bookman Old Style" w:hAnsi="Bookman Old Style" w:cs="Arial"/>
          <w:b/>
        </w:rPr>
        <w:t xml:space="preserve">RESOLUCIÓN RECTORAL No. </w:t>
      </w:r>
      <w:r w:rsidR="0082205E">
        <w:rPr>
          <w:rFonts w:ascii="Bookman Old Style" w:hAnsi="Bookman Old Style" w:cs="Arial"/>
          <w:b/>
          <w:noProof/>
        </w:rPr>
        <w:t>0163</w:t>
      </w:r>
    </w:p>
    <w:p w:rsidR="00662749" w:rsidRPr="00BF48F2" w:rsidRDefault="0082205E" w:rsidP="00662749">
      <w:pPr>
        <w:spacing w:after="0"/>
        <w:jc w:val="center"/>
        <w:rPr>
          <w:rFonts w:ascii="Bookman Old Style" w:hAnsi="Bookman Old Style" w:cs="Arial"/>
        </w:rPr>
      </w:pPr>
      <w:r>
        <w:rPr>
          <w:rFonts w:ascii="Bookman Old Style" w:hAnsi="Bookman Old Style" w:cs="Arial"/>
        </w:rPr>
        <w:t xml:space="preserve">20 </w:t>
      </w:r>
      <w:r w:rsidR="00662749" w:rsidRPr="00BF48F2">
        <w:rPr>
          <w:rFonts w:ascii="Bookman Old Style" w:hAnsi="Bookman Old Style" w:cs="Arial"/>
        </w:rPr>
        <w:t xml:space="preserve">de </w:t>
      </w:r>
      <w:r>
        <w:rPr>
          <w:rFonts w:ascii="Bookman Old Style" w:hAnsi="Bookman Old Style" w:cs="Arial"/>
        </w:rPr>
        <w:t>Enero</w:t>
      </w:r>
      <w:r w:rsidR="00662749" w:rsidRPr="00BF48F2">
        <w:rPr>
          <w:rFonts w:ascii="Bookman Old Style" w:hAnsi="Bookman Old Style" w:cs="Arial"/>
        </w:rPr>
        <w:t xml:space="preserve"> de 201</w:t>
      </w:r>
      <w:r>
        <w:rPr>
          <w:rFonts w:ascii="Bookman Old Style" w:hAnsi="Bookman Old Style" w:cs="Arial"/>
        </w:rPr>
        <w:t>5</w:t>
      </w:r>
    </w:p>
    <w:p w:rsidR="0073379B" w:rsidRDefault="0073379B" w:rsidP="00662749">
      <w:pPr>
        <w:pStyle w:val="Textoindependiente2"/>
        <w:spacing w:after="0" w:line="240" w:lineRule="auto"/>
        <w:jc w:val="center"/>
        <w:rPr>
          <w:rFonts w:ascii="Bookman Old Style" w:hAnsi="Bookman Old Style" w:cs="Arial"/>
          <w:b/>
          <w:bCs/>
          <w:sz w:val="22"/>
          <w:szCs w:val="22"/>
        </w:rPr>
      </w:pPr>
    </w:p>
    <w:p w:rsidR="00205663" w:rsidRPr="00487056" w:rsidRDefault="00205663" w:rsidP="00205663">
      <w:pPr>
        <w:pStyle w:val="Textoindependiente2"/>
        <w:spacing w:after="0" w:line="240" w:lineRule="auto"/>
        <w:jc w:val="center"/>
        <w:rPr>
          <w:rFonts w:ascii="Bookman Old Style" w:hAnsi="Bookman Old Style" w:cs="Arial"/>
          <w:b/>
          <w:bCs/>
          <w:szCs w:val="22"/>
        </w:rPr>
      </w:pPr>
    </w:p>
    <w:p w:rsidR="00205663" w:rsidRPr="00487056" w:rsidRDefault="00205663" w:rsidP="00205663">
      <w:pPr>
        <w:pStyle w:val="Textoindependiente2"/>
        <w:spacing w:after="0" w:line="240" w:lineRule="auto"/>
        <w:jc w:val="center"/>
        <w:rPr>
          <w:rFonts w:ascii="Bookman Old Style" w:hAnsi="Bookman Old Style" w:cs="Arial"/>
          <w:b/>
          <w:bCs/>
          <w:szCs w:val="22"/>
        </w:rPr>
      </w:pPr>
      <w:r w:rsidRPr="00487056">
        <w:rPr>
          <w:rFonts w:ascii="Bookman Old Style" w:hAnsi="Bookman Old Style" w:cs="Arial"/>
          <w:b/>
          <w:bCs/>
          <w:szCs w:val="22"/>
        </w:rPr>
        <w:t xml:space="preserve">POR EL CUAL SE  DA INGRESO Y CLASIFICAN DENTRO DEL ESCALAFON  PROFESORAL ALGUNOS </w:t>
      </w:r>
      <w:r>
        <w:rPr>
          <w:rFonts w:ascii="Bookman Old Style" w:hAnsi="Bookman Old Style" w:cs="Arial"/>
          <w:b/>
          <w:bCs/>
          <w:szCs w:val="22"/>
        </w:rPr>
        <w:t>PROFESORES</w:t>
      </w:r>
      <w:r w:rsidRPr="00487056">
        <w:rPr>
          <w:rFonts w:ascii="Bookman Old Style" w:hAnsi="Bookman Old Style" w:cs="Arial"/>
          <w:b/>
          <w:bCs/>
          <w:szCs w:val="22"/>
        </w:rPr>
        <w:t xml:space="preserve"> DE LA SEDE CUNDINAMARCA</w:t>
      </w:r>
    </w:p>
    <w:p w:rsidR="00205663" w:rsidRPr="00487056" w:rsidRDefault="00205663" w:rsidP="00205663">
      <w:pPr>
        <w:tabs>
          <w:tab w:val="left" w:pos="-720"/>
        </w:tabs>
        <w:suppressAutoHyphens/>
        <w:spacing w:after="0"/>
        <w:jc w:val="both"/>
        <w:rPr>
          <w:rFonts w:ascii="Bookman Old Style" w:eastAsia="Times New Roman" w:hAnsi="Bookman Old Style" w:cs="Arial"/>
          <w:b/>
          <w:bCs/>
          <w:sz w:val="24"/>
        </w:rPr>
      </w:pPr>
    </w:p>
    <w:p w:rsidR="00205663" w:rsidRPr="00487056" w:rsidRDefault="00205663" w:rsidP="00205663">
      <w:pPr>
        <w:tabs>
          <w:tab w:val="left" w:pos="-720"/>
        </w:tabs>
        <w:suppressAutoHyphens/>
        <w:spacing w:after="0"/>
        <w:jc w:val="both"/>
        <w:rPr>
          <w:rFonts w:ascii="Bookman Old Style" w:hAnsi="Bookman Old Style" w:cs="Arial"/>
          <w:spacing w:val="-3"/>
          <w:sz w:val="24"/>
        </w:rPr>
      </w:pPr>
    </w:p>
    <w:p w:rsidR="00205663" w:rsidRPr="00487056" w:rsidRDefault="00205663" w:rsidP="00205663">
      <w:pPr>
        <w:spacing w:after="0"/>
        <w:jc w:val="center"/>
        <w:rPr>
          <w:rFonts w:ascii="Bookman Old Style" w:hAnsi="Bookman Old Style" w:cs="Arial"/>
          <w:spacing w:val="-3"/>
          <w:sz w:val="18"/>
        </w:rPr>
      </w:pPr>
      <w:r w:rsidRPr="00487056">
        <w:rPr>
          <w:rFonts w:ascii="Bookman Old Style" w:hAnsi="Bookman Old Style" w:cs="Arial"/>
          <w:spacing w:val="-3"/>
          <w:sz w:val="18"/>
        </w:rPr>
        <w:t>El Rector  de la Sede Cundinamarca de la Corporación Universitaria Minuto de Dios- UNIMINUTO, en uso de sus atribuciones  conforme al Artículo 66 literal r) del Acuerdo del Consejo de Fundadores No. 090 de 2008   y el Acuerdo No. 217 de 4 de Abril de 2014,y vigentes, y</w:t>
      </w:r>
    </w:p>
    <w:p w:rsidR="00205663" w:rsidRPr="00487056" w:rsidRDefault="00205663" w:rsidP="00205663">
      <w:pPr>
        <w:tabs>
          <w:tab w:val="left" w:pos="-720"/>
        </w:tabs>
        <w:suppressAutoHyphens/>
        <w:spacing w:after="0"/>
        <w:jc w:val="both"/>
        <w:rPr>
          <w:rFonts w:ascii="Bookman Old Style" w:hAnsi="Bookman Old Style" w:cs="Arial"/>
          <w:spacing w:val="-3"/>
          <w:sz w:val="24"/>
        </w:rPr>
      </w:pPr>
    </w:p>
    <w:p w:rsidR="00205663" w:rsidRPr="00487056" w:rsidRDefault="00205663" w:rsidP="00205663">
      <w:pPr>
        <w:tabs>
          <w:tab w:val="center" w:pos="4680"/>
        </w:tabs>
        <w:suppressAutoHyphens/>
        <w:spacing w:after="0"/>
        <w:jc w:val="center"/>
        <w:rPr>
          <w:rFonts w:ascii="Bookman Old Style" w:hAnsi="Bookman Old Style" w:cs="Arial"/>
          <w:spacing w:val="-3"/>
          <w:sz w:val="24"/>
        </w:rPr>
      </w:pPr>
      <w:r w:rsidRPr="00487056">
        <w:rPr>
          <w:rFonts w:ascii="Bookman Old Style" w:hAnsi="Bookman Old Style" w:cs="Arial"/>
          <w:b/>
          <w:spacing w:val="-3"/>
          <w:sz w:val="24"/>
        </w:rPr>
        <w:t>CONSIDERANDO</w:t>
      </w:r>
    </w:p>
    <w:p w:rsidR="00205663" w:rsidRPr="00487056" w:rsidRDefault="00205663" w:rsidP="00205663">
      <w:pPr>
        <w:tabs>
          <w:tab w:val="left" w:pos="-720"/>
        </w:tabs>
        <w:suppressAutoHyphens/>
        <w:spacing w:after="0"/>
        <w:jc w:val="both"/>
        <w:rPr>
          <w:rFonts w:ascii="Bookman Old Style" w:hAnsi="Bookman Old Style" w:cs="Arial"/>
          <w:spacing w:val="-3"/>
          <w:sz w:val="24"/>
        </w:rPr>
      </w:pPr>
    </w:p>
    <w:p w:rsidR="00205663" w:rsidRPr="00487056" w:rsidRDefault="00205663" w:rsidP="00205663">
      <w:pPr>
        <w:tabs>
          <w:tab w:val="left" w:pos="-720"/>
        </w:tabs>
        <w:suppressAutoHyphens/>
        <w:spacing w:after="0"/>
        <w:jc w:val="both"/>
        <w:rPr>
          <w:rFonts w:ascii="Bookman Old Style" w:hAnsi="Bookman Old Style" w:cs="Arial"/>
          <w:spacing w:val="-3"/>
          <w:sz w:val="24"/>
        </w:rPr>
      </w:pPr>
      <w:r w:rsidRPr="00487056">
        <w:rPr>
          <w:rFonts w:ascii="Bookman Old Style" w:hAnsi="Bookman Old Style" w:cs="Arial"/>
          <w:spacing w:val="-3"/>
          <w:sz w:val="24"/>
        </w:rPr>
        <w:t>Que  los profesores son las personas contratadas especialmente por la institución para que se dediquen a la gestión académica, a la docencia, a la investigación y a la proyección social; ellos aportan al proceso educativo, además de su conocimiento y experiencia para crear y trasmitir la ciencia y el conocimiento sus valores personales, pues su formación es esencial para el desarrollo integral de las personas de la comunidad universitaria y para el cumplimiento de los objetivos de la institución. Los profesores tienen a su cargo las funciones de gestión académica, docencia, investigación, proyección social y participación de las actividades que la institución considere convenientes para el logro de sus objetivos, Para la adecuada prestación del servicio necesario que conozcan y respeten la identidad de la institución, asuman los compromisos que voluntariamente aceptaron y cumplan íntegramente sus estatutos y reglamentos. Cada profesor es responsable de su desarrollo personal, y especialmente, de su actuación y perfeccionamiento académico.</w:t>
      </w:r>
    </w:p>
    <w:p w:rsidR="00205663" w:rsidRPr="00487056" w:rsidRDefault="00205663" w:rsidP="00205663">
      <w:pPr>
        <w:tabs>
          <w:tab w:val="left" w:pos="-720"/>
        </w:tabs>
        <w:suppressAutoHyphens/>
        <w:spacing w:after="0"/>
        <w:jc w:val="both"/>
        <w:rPr>
          <w:rFonts w:ascii="Bookman Old Style" w:hAnsi="Bookman Old Style" w:cs="Arial"/>
          <w:spacing w:val="-3"/>
          <w:sz w:val="24"/>
        </w:rPr>
      </w:pPr>
    </w:p>
    <w:p w:rsidR="00205663" w:rsidRPr="00487056" w:rsidRDefault="00205663" w:rsidP="00205663">
      <w:pPr>
        <w:tabs>
          <w:tab w:val="left" w:pos="-720"/>
        </w:tabs>
        <w:suppressAutoHyphens/>
        <w:spacing w:after="0"/>
        <w:jc w:val="both"/>
        <w:rPr>
          <w:rFonts w:ascii="Bookman Old Style" w:hAnsi="Bookman Old Style" w:cs="Arial"/>
          <w:spacing w:val="-3"/>
          <w:sz w:val="24"/>
        </w:rPr>
      </w:pPr>
      <w:r w:rsidRPr="00487056">
        <w:rPr>
          <w:rFonts w:ascii="Bookman Old Style" w:hAnsi="Bookman Old Style" w:cs="Arial"/>
          <w:spacing w:val="-3"/>
          <w:sz w:val="24"/>
        </w:rPr>
        <w:t>Que el Acuerdo No. 217 de Abril 4 de 2014, establece el actual Reglamento Profesoral y establece  en su Capítulo IV- Artículos 19 al 33 lo referente al Escalafón docente dentro de UNIMINUTO.</w:t>
      </w:r>
    </w:p>
    <w:p w:rsidR="00205663" w:rsidRPr="00487056" w:rsidRDefault="00205663" w:rsidP="00205663">
      <w:pPr>
        <w:pStyle w:val="Textoindependiente"/>
        <w:rPr>
          <w:rFonts w:ascii="Bookman Old Style" w:hAnsi="Bookman Old Style" w:cs="Arial"/>
          <w:szCs w:val="22"/>
        </w:rPr>
      </w:pPr>
    </w:p>
    <w:p w:rsidR="00205663" w:rsidRPr="00487056" w:rsidRDefault="00205663" w:rsidP="00205663">
      <w:pPr>
        <w:pStyle w:val="Textoindependiente"/>
        <w:rPr>
          <w:rFonts w:ascii="Bookman Old Style" w:hAnsi="Bookman Old Style" w:cs="Arial"/>
          <w:szCs w:val="22"/>
        </w:rPr>
      </w:pPr>
      <w:r w:rsidRPr="00487056">
        <w:rPr>
          <w:rFonts w:ascii="Bookman Old Style" w:hAnsi="Bookman Old Style" w:cs="Arial"/>
          <w:szCs w:val="22"/>
        </w:rPr>
        <w:t xml:space="preserve">Que el Comité de escalafón docente de la Sede Cundinamarca, quien se reunió el pasado </w:t>
      </w:r>
      <w:r w:rsidR="00F07245">
        <w:rPr>
          <w:rFonts w:ascii="Bookman Old Style" w:hAnsi="Bookman Old Style" w:cs="Arial"/>
          <w:szCs w:val="22"/>
        </w:rPr>
        <w:t>20</w:t>
      </w:r>
      <w:r w:rsidRPr="00487056">
        <w:rPr>
          <w:rFonts w:ascii="Bookman Old Style" w:hAnsi="Bookman Old Style" w:cs="Arial"/>
          <w:szCs w:val="22"/>
        </w:rPr>
        <w:t xml:space="preserve"> de </w:t>
      </w:r>
      <w:r w:rsidR="00F07245">
        <w:rPr>
          <w:rFonts w:ascii="Bookman Old Style" w:hAnsi="Bookman Old Style" w:cs="Arial"/>
          <w:szCs w:val="22"/>
        </w:rPr>
        <w:t>Enero</w:t>
      </w:r>
      <w:r w:rsidRPr="00487056">
        <w:rPr>
          <w:rFonts w:ascii="Bookman Old Style" w:hAnsi="Bookman Old Style" w:cs="Arial"/>
          <w:szCs w:val="22"/>
        </w:rPr>
        <w:t xml:space="preserve"> de 2015, estableció, al cumplir el llego de requisitos la  inclusión dentro del Escalafón docente de </w:t>
      </w:r>
    </w:p>
    <w:p w:rsidR="00205663" w:rsidRPr="00487056" w:rsidRDefault="00205663" w:rsidP="00205663">
      <w:pPr>
        <w:pStyle w:val="Textoindependiente"/>
        <w:rPr>
          <w:rFonts w:ascii="Bookman Old Style" w:hAnsi="Bookman Old Style" w:cs="Arial"/>
          <w:spacing w:val="-3"/>
          <w:sz w:val="28"/>
        </w:rPr>
      </w:pPr>
    </w:p>
    <w:p w:rsidR="00205663" w:rsidRPr="00BF48F2" w:rsidRDefault="00205663" w:rsidP="00205663">
      <w:pPr>
        <w:tabs>
          <w:tab w:val="center" w:pos="4639"/>
          <w:tab w:val="left" w:pos="8445"/>
        </w:tabs>
        <w:spacing w:after="0"/>
        <w:jc w:val="center"/>
        <w:rPr>
          <w:rFonts w:ascii="Bookman Old Style" w:hAnsi="Bookman Old Style" w:cs="Arial"/>
          <w:b/>
        </w:rPr>
      </w:pPr>
      <w:sdt>
        <w:sdtPr>
          <w:id w:val="262848331"/>
          <w:docPartObj>
            <w:docPartGallery w:val="Page Numbers (Top of Page)"/>
            <w:docPartUnique/>
          </w:docPartObj>
        </w:sdtPr>
        <w:sdtContent>
          <w:r>
            <w:t>Página 2 de 4</w:t>
          </w:r>
        </w:sdtContent>
      </w:sdt>
      <w:r w:rsidRPr="003B08B1">
        <w:rPr>
          <w:sz w:val="16"/>
          <w:szCs w:val="16"/>
        </w:rPr>
        <w:t xml:space="preserve">.- </w:t>
      </w:r>
      <w:r>
        <w:rPr>
          <w:sz w:val="16"/>
          <w:szCs w:val="16"/>
        </w:rPr>
        <w:t xml:space="preserve"> </w:t>
      </w:r>
      <w:r w:rsidRPr="00BF48F2">
        <w:rPr>
          <w:rFonts w:ascii="Bookman Old Style" w:hAnsi="Bookman Old Style" w:cs="Arial"/>
          <w:b/>
        </w:rPr>
        <w:t xml:space="preserve">RESOLUCIÓN RECTORAL No. </w:t>
      </w:r>
      <w:r w:rsidRPr="00BF48F2">
        <w:rPr>
          <w:rFonts w:ascii="Bookman Old Style" w:hAnsi="Bookman Old Style" w:cs="Arial"/>
          <w:b/>
          <w:noProof/>
        </w:rPr>
        <w:t>01</w:t>
      </w:r>
      <w:r>
        <w:rPr>
          <w:rFonts w:ascii="Bookman Old Style" w:hAnsi="Bookman Old Style" w:cs="Arial"/>
          <w:b/>
          <w:noProof/>
        </w:rPr>
        <w:t>63 DE 2015</w:t>
      </w:r>
    </w:p>
    <w:p w:rsidR="00205663" w:rsidRPr="00205663" w:rsidRDefault="00205663" w:rsidP="00205663">
      <w:pPr>
        <w:pStyle w:val="Textoindependiente2"/>
        <w:spacing w:after="0" w:line="240" w:lineRule="auto"/>
        <w:jc w:val="center"/>
        <w:rPr>
          <w:rFonts w:ascii="Bookman Old Style" w:hAnsi="Bookman Old Style" w:cs="Arial"/>
          <w:b/>
          <w:bCs/>
          <w:sz w:val="16"/>
          <w:szCs w:val="16"/>
        </w:rPr>
      </w:pPr>
      <w:r>
        <w:rPr>
          <w:rFonts w:ascii="Bookman Old Style" w:hAnsi="Bookman Old Style" w:cs="Arial"/>
          <w:b/>
          <w:bCs/>
          <w:sz w:val="16"/>
          <w:szCs w:val="16"/>
        </w:rPr>
        <w:t xml:space="preserve">POR </w:t>
      </w:r>
      <w:r w:rsidRPr="00205663">
        <w:rPr>
          <w:rFonts w:ascii="Bookman Old Style" w:hAnsi="Bookman Old Style" w:cs="Arial"/>
          <w:b/>
          <w:bCs/>
          <w:sz w:val="16"/>
          <w:szCs w:val="16"/>
        </w:rPr>
        <w:t>EL CUAL SE  DA INGRESO Y CLASIFICAN DENTRO DEL ESCALAFON  PROFESORAL ALGUNOS PROFESORES DE LA SEDE CUNDINAMARCA</w:t>
      </w:r>
    </w:p>
    <w:p w:rsidR="00205663" w:rsidRPr="00205663" w:rsidRDefault="00205663" w:rsidP="00205663">
      <w:pPr>
        <w:jc w:val="center"/>
        <w:rPr>
          <w:rFonts w:ascii="Bookman Old Style" w:eastAsia="Times New Roman" w:hAnsi="Bookman Old Style" w:cs="Arial"/>
          <w:b/>
          <w:bCs/>
          <w:sz w:val="16"/>
          <w:szCs w:val="16"/>
        </w:rPr>
      </w:pPr>
    </w:p>
    <w:p w:rsidR="00662749" w:rsidRPr="00BF48F2" w:rsidRDefault="00662749" w:rsidP="00662749">
      <w:pPr>
        <w:pStyle w:val="Ttulo1"/>
        <w:rPr>
          <w:rFonts w:ascii="Bookman Old Style" w:hAnsi="Bookman Old Style" w:cs="Arial"/>
          <w:sz w:val="22"/>
          <w:szCs w:val="22"/>
          <w:lang w:val="es-ES"/>
        </w:rPr>
      </w:pPr>
      <w:r w:rsidRPr="00BF48F2">
        <w:rPr>
          <w:rFonts w:ascii="Bookman Old Style" w:hAnsi="Bookman Old Style" w:cs="Arial"/>
          <w:sz w:val="22"/>
          <w:szCs w:val="22"/>
          <w:lang w:val="es-ES"/>
        </w:rPr>
        <w:t>RESUELVE</w:t>
      </w:r>
    </w:p>
    <w:p w:rsidR="005702B2" w:rsidRPr="00BF48F2" w:rsidRDefault="005702B2" w:rsidP="00662749">
      <w:pPr>
        <w:tabs>
          <w:tab w:val="left" w:pos="-720"/>
        </w:tabs>
        <w:suppressAutoHyphens/>
        <w:spacing w:after="0"/>
        <w:jc w:val="both"/>
        <w:rPr>
          <w:rFonts w:ascii="Bookman Old Style" w:hAnsi="Bookman Old Style" w:cs="Arial"/>
          <w:spacing w:val="-3"/>
        </w:rPr>
      </w:pPr>
    </w:p>
    <w:p w:rsidR="00662749" w:rsidRDefault="004C393F" w:rsidP="00662749">
      <w:pPr>
        <w:tabs>
          <w:tab w:val="left" w:pos="-720"/>
          <w:tab w:val="left" w:pos="0"/>
          <w:tab w:val="left" w:pos="720"/>
          <w:tab w:val="left" w:pos="1440"/>
        </w:tabs>
        <w:suppressAutoHyphens/>
        <w:spacing w:after="0"/>
        <w:jc w:val="both"/>
        <w:rPr>
          <w:rFonts w:ascii="Bookman Old Style" w:hAnsi="Bookman Old Style" w:cs="Arial"/>
          <w:spacing w:val="-3"/>
        </w:rPr>
      </w:pPr>
      <w:r w:rsidRPr="00BF48F2">
        <w:rPr>
          <w:rFonts w:ascii="Bookman Old Style" w:hAnsi="Bookman Old Style" w:cs="Arial"/>
          <w:b/>
          <w:bCs/>
          <w:spacing w:val="-3"/>
        </w:rPr>
        <w:t>ARTÍCULO</w:t>
      </w:r>
      <w:r w:rsidR="00662749" w:rsidRPr="00BF48F2">
        <w:rPr>
          <w:rFonts w:ascii="Bookman Old Style" w:hAnsi="Bookman Old Style" w:cs="Arial"/>
          <w:b/>
          <w:bCs/>
          <w:spacing w:val="-3"/>
        </w:rPr>
        <w:t xml:space="preserve"> PRIMERO:</w:t>
      </w:r>
      <w:r w:rsidR="00662749" w:rsidRPr="00BF48F2">
        <w:rPr>
          <w:rFonts w:ascii="Bookman Old Style" w:hAnsi="Bookman Old Style" w:cs="Arial"/>
          <w:spacing w:val="-3"/>
        </w:rPr>
        <w:t xml:space="preserve"> Declarar, conforme con lo determinado por el Comité de Escalafón de Sede Cundinamarca, el ingreso al Escalafón </w:t>
      </w:r>
      <w:r w:rsidR="00205663">
        <w:rPr>
          <w:rFonts w:ascii="Bookman Old Style" w:hAnsi="Bookman Old Style" w:cs="Arial"/>
          <w:spacing w:val="-3"/>
        </w:rPr>
        <w:t>Profesoral</w:t>
      </w:r>
      <w:r w:rsidR="0058742F">
        <w:rPr>
          <w:rFonts w:ascii="Bookman Old Style" w:hAnsi="Bookman Old Style" w:cs="Arial"/>
          <w:spacing w:val="-3"/>
        </w:rPr>
        <w:t xml:space="preserve"> a los profesores</w:t>
      </w:r>
      <w:r w:rsidR="00277D49">
        <w:rPr>
          <w:rFonts w:ascii="Bookman Old Style" w:hAnsi="Bookman Old Style" w:cs="Arial"/>
          <w:spacing w:val="-3"/>
        </w:rPr>
        <w:t xml:space="preserve"> relacionados</w:t>
      </w:r>
      <w:r w:rsidR="00662749" w:rsidRPr="00BF48F2">
        <w:rPr>
          <w:rFonts w:ascii="Bookman Old Style" w:hAnsi="Bookman Old Style" w:cs="Arial"/>
          <w:spacing w:val="-3"/>
        </w:rPr>
        <w:t xml:space="preserve">, por haber cumplido con los requisitos y condiciones establecidas en los artículos </w:t>
      </w:r>
      <w:r w:rsidR="0058742F">
        <w:rPr>
          <w:rFonts w:ascii="Bookman Old Style" w:hAnsi="Bookman Old Style" w:cs="Arial"/>
          <w:spacing w:val="-3"/>
        </w:rPr>
        <w:t>20</w:t>
      </w:r>
      <w:r w:rsidR="00662749" w:rsidRPr="00BF48F2">
        <w:rPr>
          <w:rFonts w:ascii="Bookman Old Style" w:hAnsi="Bookman Old Style" w:cs="Arial"/>
          <w:spacing w:val="-3"/>
        </w:rPr>
        <w:t xml:space="preserve"> y</w:t>
      </w:r>
      <w:r w:rsidR="0058742F">
        <w:rPr>
          <w:rFonts w:ascii="Bookman Old Style" w:hAnsi="Bookman Old Style" w:cs="Arial"/>
          <w:spacing w:val="-3"/>
        </w:rPr>
        <w:t xml:space="preserve"> 21</w:t>
      </w:r>
      <w:r w:rsidR="00662749" w:rsidRPr="00BF48F2">
        <w:rPr>
          <w:rFonts w:ascii="Bookman Old Style" w:hAnsi="Bookman Old Style" w:cs="Arial"/>
          <w:spacing w:val="-3"/>
        </w:rPr>
        <w:t xml:space="preserve"> del Reglamento del Profesorado, </w:t>
      </w:r>
      <w:r w:rsidR="0058742F">
        <w:rPr>
          <w:rFonts w:ascii="Bookman Old Style" w:hAnsi="Bookman Old Style" w:cs="Arial"/>
          <w:spacing w:val="-3"/>
        </w:rPr>
        <w:t>así</w:t>
      </w:r>
      <w:r w:rsidR="00662749" w:rsidRPr="00BF48F2">
        <w:rPr>
          <w:rFonts w:ascii="Bookman Old Style" w:hAnsi="Bookman Old Style" w:cs="Arial"/>
          <w:spacing w:val="-3"/>
        </w:rPr>
        <w:t>:</w:t>
      </w:r>
    </w:p>
    <w:p w:rsidR="00277D49" w:rsidRDefault="00277D49" w:rsidP="00B45739">
      <w:pPr>
        <w:spacing w:after="0"/>
        <w:jc w:val="center"/>
      </w:pPr>
    </w:p>
    <w:tbl>
      <w:tblPr>
        <w:tblW w:w="8356" w:type="dxa"/>
        <w:tblInd w:w="55" w:type="dxa"/>
        <w:tblCellMar>
          <w:left w:w="70" w:type="dxa"/>
          <w:right w:w="70" w:type="dxa"/>
        </w:tblCellMar>
        <w:tblLook w:val="04A0"/>
      </w:tblPr>
      <w:tblGrid>
        <w:gridCol w:w="1740"/>
        <w:gridCol w:w="1033"/>
        <w:gridCol w:w="4360"/>
        <w:gridCol w:w="1223"/>
      </w:tblGrid>
      <w:tr w:rsidR="0082205E" w:rsidRPr="0082205E" w:rsidTr="0082205E">
        <w:trPr>
          <w:trHeight w:val="315"/>
        </w:trPr>
        <w:tc>
          <w:tcPr>
            <w:tcW w:w="1740" w:type="dxa"/>
            <w:tcBorders>
              <w:top w:val="single" w:sz="8" w:space="0" w:color="808080"/>
              <w:left w:val="nil"/>
              <w:bottom w:val="single" w:sz="8" w:space="0" w:color="808080"/>
              <w:right w:val="nil"/>
            </w:tcBorders>
            <w:shd w:val="clear" w:color="auto" w:fill="auto"/>
            <w:noWrap/>
            <w:vAlign w:val="bottom"/>
            <w:hideMark/>
          </w:tcPr>
          <w:p w:rsidR="0082205E" w:rsidRPr="0082205E" w:rsidRDefault="0082205E" w:rsidP="0082205E">
            <w:pPr>
              <w:spacing w:after="0" w:line="240" w:lineRule="auto"/>
              <w:jc w:val="center"/>
              <w:rPr>
                <w:rFonts w:ascii="Calibri" w:eastAsia="Times New Roman" w:hAnsi="Calibri" w:cs="Times New Roman"/>
                <w:b/>
                <w:bCs/>
                <w:color w:val="000080"/>
                <w:lang w:val="es-CO" w:eastAsia="es-CO"/>
              </w:rPr>
            </w:pPr>
            <w:r w:rsidRPr="0082205E">
              <w:rPr>
                <w:rFonts w:ascii="Calibri" w:eastAsia="Times New Roman" w:hAnsi="Calibri" w:cs="Times New Roman"/>
                <w:b/>
                <w:bCs/>
                <w:color w:val="000080"/>
                <w:lang w:val="es-CO" w:eastAsia="es-CO"/>
              </w:rPr>
              <w:t>DESCRIP_SEDE</w:t>
            </w:r>
          </w:p>
        </w:tc>
        <w:tc>
          <w:tcPr>
            <w:tcW w:w="1033" w:type="dxa"/>
            <w:tcBorders>
              <w:top w:val="single" w:sz="8" w:space="0" w:color="808080"/>
              <w:left w:val="nil"/>
              <w:bottom w:val="single" w:sz="8" w:space="0" w:color="808080"/>
              <w:right w:val="nil"/>
            </w:tcBorders>
            <w:shd w:val="clear" w:color="auto" w:fill="auto"/>
            <w:noWrap/>
            <w:vAlign w:val="bottom"/>
            <w:hideMark/>
          </w:tcPr>
          <w:p w:rsidR="0082205E" w:rsidRPr="0082205E" w:rsidRDefault="0082205E" w:rsidP="0082205E">
            <w:pPr>
              <w:spacing w:after="0" w:line="240" w:lineRule="auto"/>
              <w:jc w:val="center"/>
              <w:rPr>
                <w:rFonts w:ascii="Calibri" w:eastAsia="Times New Roman" w:hAnsi="Calibri" w:cs="Times New Roman"/>
                <w:b/>
                <w:bCs/>
                <w:color w:val="000080"/>
                <w:lang w:val="es-CO" w:eastAsia="es-CO"/>
              </w:rPr>
            </w:pPr>
            <w:r w:rsidRPr="0082205E">
              <w:rPr>
                <w:rFonts w:ascii="Calibri" w:eastAsia="Times New Roman" w:hAnsi="Calibri" w:cs="Times New Roman"/>
                <w:b/>
                <w:bCs/>
                <w:color w:val="000080"/>
                <w:lang w:val="es-CO" w:eastAsia="es-CO"/>
              </w:rPr>
              <w:t>ID</w:t>
            </w:r>
          </w:p>
        </w:tc>
        <w:tc>
          <w:tcPr>
            <w:tcW w:w="4360" w:type="dxa"/>
            <w:tcBorders>
              <w:top w:val="single" w:sz="8" w:space="0" w:color="808080"/>
              <w:left w:val="nil"/>
              <w:bottom w:val="single" w:sz="8" w:space="0" w:color="808080"/>
              <w:right w:val="nil"/>
            </w:tcBorders>
            <w:shd w:val="clear" w:color="auto" w:fill="auto"/>
            <w:noWrap/>
            <w:vAlign w:val="bottom"/>
            <w:hideMark/>
          </w:tcPr>
          <w:p w:rsidR="0082205E" w:rsidRPr="0082205E" w:rsidRDefault="0082205E" w:rsidP="0082205E">
            <w:pPr>
              <w:spacing w:after="0" w:line="240" w:lineRule="auto"/>
              <w:jc w:val="center"/>
              <w:rPr>
                <w:rFonts w:ascii="Calibri" w:eastAsia="Times New Roman" w:hAnsi="Calibri" w:cs="Times New Roman"/>
                <w:b/>
                <w:bCs/>
                <w:color w:val="000080"/>
                <w:lang w:val="es-CO" w:eastAsia="es-CO"/>
              </w:rPr>
            </w:pPr>
            <w:r w:rsidRPr="0082205E">
              <w:rPr>
                <w:rFonts w:ascii="Calibri" w:eastAsia="Times New Roman" w:hAnsi="Calibri" w:cs="Times New Roman"/>
                <w:b/>
                <w:bCs/>
                <w:color w:val="000080"/>
                <w:lang w:val="es-CO" w:eastAsia="es-CO"/>
              </w:rPr>
              <w:t>NOMBRE</w:t>
            </w:r>
          </w:p>
        </w:tc>
        <w:tc>
          <w:tcPr>
            <w:tcW w:w="1223" w:type="dxa"/>
            <w:tcBorders>
              <w:top w:val="single" w:sz="8" w:space="0" w:color="808080"/>
              <w:left w:val="nil"/>
              <w:bottom w:val="single" w:sz="8" w:space="0" w:color="808080"/>
              <w:right w:val="nil"/>
            </w:tcBorders>
            <w:shd w:val="clear" w:color="auto" w:fill="auto"/>
            <w:noWrap/>
            <w:vAlign w:val="bottom"/>
            <w:hideMark/>
          </w:tcPr>
          <w:p w:rsidR="0082205E" w:rsidRPr="0082205E" w:rsidRDefault="0082205E" w:rsidP="0082205E">
            <w:pPr>
              <w:spacing w:after="0" w:line="240" w:lineRule="auto"/>
              <w:jc w:val="center"/>
              <w:rPr>
                <w:rFonts w:ascii="Calibri" w:eastAsia="Times New Roman" w:hAnsi="Calibri" w:cs="Times New Roman"/>
                <w:b/>
                <w:bCs/>
                <w:color w:val="000080"/>
                <w:lang w:val="es-CO" w:eastAsia="es-CO"/>
              </w:rPr>
            </w:pPr>
            <w:r w:rsidRPr="0082205E">
              <w:rPr>
                <w:rFonts w:ascii="Calibri" w:eastAsia="Times New Roman" w:hAnsi="Calibri" w:cs="Times New Roman"/>
                <w:b/>
                <w:bCs/>
                <w:color w:val="000080"/>
                <w:lang w:val="es-CO" w:eastAsia="es-CO"/>
              </w:rPr>
              <w:t>ESCALAFON</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Ceres Madrid</w:t>
            </w:r>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406360</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CAÑON CONTRERAS ANDRES CAMILO</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1</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Ceres Madrid</w:t>
            </w:r>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401941</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 xml:space="preserve">REGINO VERGARA JOHANA </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1</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Ceres Madrid</w:t>
            </w:r>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52714639</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PIÑEROS BAUTISTA ERIKA MARCELA</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1</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Ceres Zipaquirá</w:t>
            </w:r>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182417</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ARBOLEDA DIAZ GIOVANNA LIDA</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1</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Ceres Zipaquirá</w:t>
            </w:r>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342752</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INFANTE GARZON MANUEL JOSE</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1</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Ceres Zipaquirá</w:t>
            </w:r>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278818</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GARZON PAEZ MAIRA ALEJANDRA</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1</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 xml:space="preserve">Ceres </w:t>
            </w:r>
            <w:proofErr w:type="spellStart"/>
            <w:r w:rsidRPr="0082205E">
              <w:rPr>
                <w:rFonts w:ascii="Calibri" w:eastAsia="Times New Roman" w:hAnsi="Calibri" w:cs="Times New Roman"/>
                <w:color w:val="000000"/>
                <w:lang w:val="es-CO" w:eastAsia="es-CO"/>
              </w:rPr>
              <w:t>Ubaté</w:t>
            </w:r>
            <w:proofErr w:type="spellEnd"/>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439775</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QUIÑONES CASTRO RUDDY ALEXANDER</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1</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 xml:space="preserve">Ceres </w:t>
            </w:r>
            <w:proofErr w:type="spellStart"/>
            <w:r w:rsidRPr="0082205E">
              <w:rPr>
                <w:rFonts w:ascii="Calibri" w:eastAsia="Times New Roman" w:hAnsi="Calibri" w:cs="Times New Roman"/>
                <w:color w:val="000000"/>
                <w:lang w:val="es-CO" w:eastAsia="es-CO"/>
              </w:rPr>
              <w:t>Ubaté</w:t>
            </w:r>
            <w:proofErr w:type="spellEnd"/>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438381</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RUBIANO GALVIS JOHANNA ELVIRA</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1</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Regional Girardot</w:t>
            </w:r>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79528190</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 xml:space="preserve">BARON GIL ORLANDO </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1</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Regional Soacha</w:t>
            </w:r>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403331</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PEDRAZA PINZON DANIEL ALBEIRO</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1</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Regional Soacha</w:t>
            </w:r>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80126389</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GOMEZ MUÑOZ EDISON ALEJANDRO</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1</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Regional Soacha</w:t>
            </w:r>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130437</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CAÑON VARGAS JENNY LILIANA</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1</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Regional Soacha</w:t>
            </w:r>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53121256</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 xml:space="preserve">MORENO DUQUE HASBLADY </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1</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Regional Soacha</w:t>
            </w:r>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405953</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GUIO VELOZA JENNYFER PAOLA</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1</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Regional Soacha</w:t>
            </w:r>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79048309</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 xml:space="preserve">BAUTISTA CAÑON EDILFONSO </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1</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Regional Soacha</w:t>
            </w:r>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402541</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FIGUEROA RAMIREZ ANDREA PAOLA</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1</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Regional Soacha</w:t>
            </w:r>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405973</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MARTINEZ PARADA ANDREA CAROLINA</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1</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Regional Soacha</w:t>
            </w:r>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45829</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MAYORGA GONZALEZ JOSE MIGUEL</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1</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Regional Soacha</w:t>
            </w:r>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139460</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 xml:space="preserve">GALVIS CASTELLANOS LIZZETH </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1</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Regional Soacha</w:t>
            </w:r>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79470983</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 xml:space="preserve">DIAZ CASTAÑEDA FIDEL </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1</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Regional Soacha</w:t>
            </w:r>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53382262</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SABOGAL CORTES FLOR XIMENA</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1</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Regional Soacha</w:t>
            </w:r>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367025</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CASTRO BASTIDAS LILIANA MILENA</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1</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Regional Soacha</w:t>
            </w:r>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53041779</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GUTIERREZ MENDIETA PAOLA ANDREA</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1</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Regional Soacha</w:t>
            </w:r>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80047731</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LOZADA ROMERO ALIRIO KEMPES</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1</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Regional Soacha</w:t>
            </w:r>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52514569</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BELTRAN SARMIENTO MARIA ELIZABETH</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1</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Ceres La Vega</w:t>
            </w:r>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188340</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MUÑOZ DIMATE OMAR FERNANDO</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2</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Ceres Zipaquirá</w:t>
            </w:r>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248342</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TRIANA CASALLAS JENNY ALEXANDRA</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2</w:t>
            </w:r>
          </w:p>
        </w:tc>
      </w:tr>
    </w:tbl>
    <w:p w:rsidR="0058742F" w:rsidRDefault="0058742F"/>
    <w:p w:rsidR="0058742F" w:rsidRPr="00BF48F2" w:rsidRDefault="0058742F" w:rsidP="0058742F">
      <w:pPr>
        <w:tabs>
          <w:tab w:val="center" w:pos="4639"/>
          <w:tab w:val="left" w:pos="8445"/>
        </w:tabs>
        <w:spacing w:after="0"/>
        <w:jc w:val="center"/>
        <w:rPr>
          <w:rFonts w:ascii="Bookman Old Style" w:hAnsi="Bookman Old Style" w:cs="Arial"/>
          <w:b/>
        </w:rPr>
      </w:pPr>
      <w:sdt>
        <w:sdtPr>
          <w:id w:val="91176878"/>
          <w:docPartObj>
            <w:docPartGallery w:val="Page Numbers (Top of Page)"/>
            <w:docPartUnique/>
          </w:docPartObj>
        </w:sdtPr>
        <w:sdtContent>
          <w:r>
            <w:t xml:space="preserve">Página </w:t>
          </w:r>
          <w:r w:rsidR="00127E12">
            <w:t>3</w:t>
          </w:r>
          <w:r>
            <w:t xml:space="preserve"> de 4</w:t>
          </w:r>
        </w:sdtContent>
      </w:sdt>
      <w:r w:rsidRPr="003B08B1">
        <w:rPr>
          <w:sz w:val="16"/>
          <w:szCs w:val="16"/>
        </w:rPr>
        <w:t xml:space="preserve">.- </w:t>
      </w:r>
      <w:r>
        <w:rPr>
          <w:sz w:val="16"/>
          <w:szCs w:val="16"/>
        </w:rPr>
        <w:t xml:space="preserve"> </w:t>
      </w:r>
      <w:r w:rsidRPr="00BF48F2">
        <w:rPr>
          <w:rFonts w:ascii="Bookman Old Style" w:hAnsi="Bookman Old Style" w:cs="Arial"/>
          <w:b/>
        </w:rPr>
        <w:t xml:space="preserve">RESOLUCIÓN RECTORAL No. </w:t>
      </w:r>
      <w:r w:rsidRPr="00BF48F2">
        <w:rPr>
          <w:rFonts w:ascii="Bookman Old Style" w:hAnsi="Bookman Old Style" w:cs="Arial"/>
          <w:b/>
          <w:noProof/>
        </w:rPr>
        <w:t>01</w:t>
      </w:r>
      <w:r>
        <w:rPr>
          <w:rFonts w:ascii="Bookman Old Style" w:hAnsi="Bookman Old Style" w:cs="Arial"/>
          <w:b/>
          <w:noProof/>
        </w:rPr>
        <w:t>63 DE 2015</w:t>
      </w:r>
    </w:p>
    <w:p w:rsidR="0058742F" w:rsidRPr="00205663" w:rsidRDefault="0058742F" w:rsidP="0058742F">
      <w:pPr>
        <w:pStyle w:val="Textoindependiente2"/>
        <w:spacing w:after="0" w:line="240" w:lineRule="auto"/>
        <w:jc w:val="center"/>
        <w:rPr>
          <w:rFonts w:ascii="Bookman Old Style" w:hAnsi="Bookman Old Style" w:cs="Arial"/>
          <w:b/>
          <w:bCs/>
          <w:sz w:val="16"/>
          <w:szCs w:val="16"/>
        </w:rPr>
      </w:pPr>
      <w:r>
        <w:rPr>
          <w:rFonts w:ascii="Bookman Old Style" w:hAnsi="Bookman Old Style" w:cs="Arial"/>
          <w:b/>
          <w:bCs/>
          <w:sz w:val="16"/>
          <w:szCs w:val="16"/>
        </w:rPr>
        <w:t xml:space="preserve">POR </w:t>
      </w:r>
      <w:r w:rsidRPr="00205663">
        <w:rPr>
          <w:rFonts w:ascii="Bookman Old Style" w:hAnsi="Bookman Old Style" w:cs="Arial"/>
          <w:b/>
          <w:bCs/>
          <w:sz w:val="16"/>
          <w:szCs w:val="16"/>
        </w:rPr>
        <w:t>EL CUAL SE  DA INGRESO Y CLASIFICAN DENTRO DEL ESCALAFON  PROFESORAL ALGUNOS PROFESORES DE LA SEDE CUNDINAMARCA</w:t>
      </w:r>
    </w:p>
    <w:p w:rsidR="0058742F" w:rsidRPr="00205663" w:rsidRDefault="0058742F" w:rsidP="0058742F">
      <w:pPr>
        <w:jc w:val="center"/>
        <w:rPr>
          <w:rFonts w:ascii="Bookman Old Style" w:eastAsia="Times New Roman" w:hAnsi="Bookman Old Style" w:cs="Arial"/>
          <w:b/>
          <w:bCs/>
          <w:sz w:val="16"/>
          <w:szCs w:val="16"/>
        </w:rPr>
      </w:pPr>
    </w:p>
    <w:tbl>
      <w:tblPr>
        <w:tblW w:w="8356" w:type="dxa"/>
        <w:tblInd w:w="55" w:type="dxa"/>
        <w:tblCellMar>
          <w:left w:w="70" w:type="dxa"/>
          <w:right w:w="70" w:type="dxa"/>
        </w:tblCellMar>
        <w:tblLook w:val="04A0"/>
      </w:tblPr>
      <w:tblGrid>
        <w:gridCol w:w="1740"/>
        <w:gridCol w:w="1033"/>
        <w:gridCol w:w="4360"/>
        <w:gridCol w:w="1223"/>
      </w:tblGrid>
      <w:tr w:rsidR="0058742F" w:rsidRPr="0082205E" w:rsidTr="006A58A6">
        <w:trPr>
          <w:trHeight w:val="315"/>
        </w:trPr>
        <w:tc>
          <w:tcPr>
            <w:tcW w:w="1740" w:type="dxa"/>
            <w:tcBorders>
              <w:top w:val="single" w:sz="8" w:space="0" w:color="808080"/>
              <w:left w:val="nil"/>
              <w:bottom w:val="single" w:sz="8" w:space="0" w:color="808080"/>
              <w:right w:val="nil"/>
            </w:tcBorders>
            <w:shd w:val="clear" w:color="auto" w:fill="auto"/>
            <w:noWrap/>
            <w:vAlign w:val="bottom"/>
            <w:hideMark/>
          </w:tcPr>
          <w:p w:rsidR="0058742F" w:rsidRPr="0082205E" w:rsidRDefault="0058742F" w:rsidP="006A58A6">
            <w:pPr>
              <w:spacing w:after="0" w:line="240" w:lineRule="auto"/>
              <w:jc w:val="center"/>
              <w:rPr>
                <w:rFonts w:ascii="Calibri" w:eastAsia="Times New Roman" w:hAnsi="Calibri" w:cs="Times New Roman"/>
                <w:b/>
                <w:bCs/>
                <w:color w:val="000080"/>
                <w:lang w:val="es-CO" w:eastAsia="es-CO"/>
              </w:rPr>
            </w:pPr>
            <w:r w:rsidRPr="0082205E">
              <w:rPr>
                <w:rFonts w:ascii="Calibri" w:eastAsia="Times New Roman" w:hAnsi="Calibri" w:cs="Times New Roman"/>
                <w:b/>
                <w:bCs/>
                <w:color w:val="000080"/>
                <w:lang w:val="es-CO" w:eastAsia="es-CO"/>
              </w:rPr>
              <w:t>DESCRIP_SEDE</w:t>
            </w:r>
          </w:p>
        </w:tc>
        <w:tc>
          <w:tcPr>
            <w:tcW w:w="1033" w:type="dxa"/>
            <w:tcBorders>
              <w:top w:val="single" w:sz="8" w:space="0" w:color="808080"/>
              <w:left w:val="nil"/>
              <w:bottom w:val="single" w:sz="8" w:space="0" w:color="808080"/>
              <w:right w:val="nil"/>
            </w:tcBorders>
            <w:shd w:val="clear" w:color="auto" w:fill="auto"/>
            <w:noWrap/>
            <w:vAlign w:val="bottom"/>
            <w:hideMark/>
          </w:tcPr>
          <w:p w:rsidR="0058742F" w:rsidRPr="0082205E" w:rsidRDefault="0058742F" w:rsidP="006A58A6">
            <w:pPr>
              <w:spacing w:after="0" w:line="240" w:lineRule="auto"/>
              <w:jc w:val="center"/>
              <w:rPr>
                <w:rFonts w:ascii="Calibri" w:eastAsia="Times New Roman" w:hAnsi="Calibri" w:cs="Times New Roman"/>
                <w:b/>
                <w:bCs/>
                <w:color w:val="000080"/>
                <w:lang w:val="es-CO" w:eastAsia="es-CO"/>
              </w:rPr>
            </w:pPr>
            <w:r w:rsidRPr="0082205E">
              <w:rPr>
                <w:rFonts w:ascii="Calibri" w:eastAsia="Times New Roman" w:hAnsi="Calibri" w:cs="Times New Roman"/>
                <w:b/>
                <w:bCs/>
                <w:color w:val="000080"/>
                <w:lang w:val="es-CO" w:eastAsia="es-CO"/>
              </w:rPr>
              <w:t>ID</w:t>
            </w:r>
          </w:p>
        </w:tc>
        <w:tc>
          <w:tcPr>
            <w:tcW w:w="4360" w:type="dxa"/>
            <w:tcBorders>
              <w:top w:val="single" w:sz="8" w:space="0" w:color="808080"/>
              <w:left w:val="nil"/>
              <w:bottom w:val="single" w:sz="8" w:space="0" w:color="808080"/>
              <w:right w:val="nil"/>
            </w:tcBorders>
            <w:shd w:val="clear" w:color="auto" w:fill="auto"/>
            <w:noWrap/>
            <w:vAlign w:val="bottom"/>
            <w:hideMark/>
          </w:tcPr>
          <w:p w:rsidR="0058742F" w:rsidRPr="0082205E" w:rsidRDefault="0058742F" w:rsidP="006A58A6">
            <w:pPr>
              <w:spacing w:after="0" w:line="240" w:lineRule="auto"/>
              <w:jc w:val="center"/>
              <w:rPr>
                <w:rFonts w:ascii="Calibri" w:eastAsia="Times New Roman" w:hAnsi="Calibri" w:cs="Times New Roman"/>
                <w:b/>
                <w:bCs/>
                <w:color w:val="000080"/>
                <w:lang w:val="es-CO" w:eastAsia="es-CO"/>
              </w:rPr>
            </w:pPr>
            <w:r w:rsidRPr="0082205E">
              <w:rPr>
                <w:rFonts w:ascii="Calibri" w:eastAsia="Times New Roman" w:hAnsi="Calibri" w:cs="Times New Roman"/>
                <w:b/>
                <w:bCs/>
                <w:color w:val="000080"/>
                <w:lang w:val="es-CO" w:eastAsia="es-CO"/>
              </w:rPr>
              <w:t>NOMBRE</w:t>
            </w:r>
          </w:p>
        </w:tc>
        <w:tc>
          <w:tcPr>
            <w:tcW w:w="1223" w:type="dxa"/>
            <w:tcBorders>
              <w:top w:val="single" w:sz="8" w:space="0" w:color="808080"/>
              <w:left w:val="nil"/>
              <w:bottom w:val="single" w:sz="8" w:space="0" w:color="808080"/>
              <w:right w:val="nil"/>
            </w:tcBorders>
            <w:shd w:val="clear" w:color="auto" w:fill="auto"/>
            <w:noWrap/>
            <w:vAlign w:val="bottom"/>
            <w:hideMark/>
          </w:tcPr>
          <w:p w:rsidR="0058742F" w:rsidRPr="0082205E" w:rsidRDefault="0058742F" w:rsidP="006A58A6">
            <w:pPr>
              <w:spacing w:after="0" w:line="240" w:lineRule="auto"/>
              <w:jc w:val="center"/>
              <w:rPr>
                <w:rFonts w:ascii="Calibri" w:eastAsia="Times New Roman" w:hAnsi="Calibri" w:cs="Times New Roman"/>
                <w:b/>
                <w:bCs/>
                <w:color w:val="000080"/>
                <w:lang w:val="es-CO" w:eastAsia="es-CO"/>
              </w:rPr>
            </w:pPr>
            <w:r w:rsidRPr="0082205E">
              <w:rPr>
                <w:rFonts w:ascii="Calibri" w:eastAsia="Times New Roman" w:hAnsi="Calibri" w:cs="Times New Roman"/>
                <w:b/>
                <w:bCs/>
                <w:color w:val="000080"/>
                <w:lang w:val="es-CO" w:eastAsia="es-CO"/>
              </w:rPr>
              <w:t>ESCALAFON</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Ceres Zipaquirá</w:t>
            </w:r>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97592</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CADENA GARCIA HECTOR REMIGIO</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2</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Ceres Zipaquirá</w:t>
            </w:r>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38444</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 xml:space="preserve">CIFUENTES CASAS CAROLINA </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2</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 xml:space="preserve">Ceres </w:t>
            </w:r>
            <w:proofErr w:type="spellStart"/>
            <w:r w:rsidRPr="0082205E">
              <w:rPr>
                <w:rFonts w:ascii="Calibri" w:eastAsia="Times New Roman" w:hAnsi="Calibri" w:cs="Times New Roman"/>
                <w:color w:val="000000"/>
                <w:lang w:val="es-CO" w:eastAsia="es-CO"/>
              </w:rPr>
              <w:t>Ubaté</w:t>
            </w:r>
            <w:proofErr w:type="spellEnd"/>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249505</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GONZALEZ CASTAÑEDA MARTHA ALEXANDRA</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2</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 xml:space="preserve">Ceres </w:t>
            </w:r>
            <w:proofErr w:type="spellStart"/>
            <w:r w:rsidRPr="0082205E">
              <w:rPr>
                <w:rFonts w:ascii="Calibri" w:eastAsia="Times New Roman" w:hAnsi="Calibri" w:cs="Times New Roman"/>
                <w:color w:val="000000"/>
                <w:lang w:val="es-CO" w:eastAsia="es-CO"/>
              </w:rPr>
              <w:t>Ubaté</w:t>
            </w:r>
            <w:proofErr w:type="spellEnd"/>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217732</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SASTOQUE CORONADO AIDA GRACIELA</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2</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Regional Girardot</w:t>
            </w:r>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65778958</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IBAÑEZ RUIZ YOJANA DEL PILAR</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2</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Regional Soacha</w:t>
            </w:r>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79864060</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GARZON IGUAVITA WILSON GIOVANNY</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2</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Regional Soacha</w:t>
            </w:r>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52837945</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 xml:space="preserve">BAQUERO CASTILLO NORLLY </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2</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Regional Soacha</w:t>
            </w:r>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52737470</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 xml:space="preserve">GARCÍA RODRIGUEZ MARYORY </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2</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Regional Soacha</w:t>
            </w:r>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80257175</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CASTRO NEME RODRIGO ANDRES</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2</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Regional Soacha</w:t>
            </w:r>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38363706</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 xml:space="preserve">DAZA MARTINEZ KATHERINE </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2</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Regional Soacha</w:t>
            </w:r>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229628</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CASTRO HERRERA DANEISY ANDREA</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2</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Regional Soacha</w:t>
            </w:r>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79323082</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PUERTO MORENO HECTOR OSWALDO</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2</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Regional Soacha</w:t>
            </w:r>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359497</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CAMARGO BARRERO JOSE ANTONIO</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2</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Regional Soacha</w:t>
            </w:r>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80274100</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 xml:space="preserve">AGUDELO LOPEZ OMAR </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2</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Regional Soacha</w:t>
            </w:r>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53001878</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DIAZ CORZO DIANA MILENA</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2</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Regional Soacha</w:t>
            </w:r>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79695155</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QUINTERO VARGAS RENE OSWALDO</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2</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Regional Soacha</w:t>
            </w:r>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52965480</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CHAVARRO BUITRAGO SANDRA ANDREA</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2</w:t>
            </w:r>
          </w:p>
        </w:tc>
      </w:tr>
      <w:tr w:rsidR="0082205E" w:rsidRPr="0082205E" w:rsidTr="0082205E">
        <w:trPr>
          <w:trHeight w:val="300"/>
        </w:trPr>
        <w:tc>
          <w:tcPr>
            <w:tcW w:w="174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Regional Soacha</w:t>
            </w:r>
          </w:p>
        </w:tc>
        <w:tc>
          <w:tcPr>
            <w:tcW w:w="103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79544066</w:t>
            </w:r>
          </w:p>
        </w:tc>
        <w:tc>
          <w:tcPr>
            <w:tcW w:w="4360"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BORNACHERA GONZALEZ JULIO CESAR</w:t>
            </w:r>
          </w:p>
        </w:tc>
        <w:tc>
          <w:tcPr>
            <w:tcW w:w="1223" w:type="dxa"/>
            <w:tcBorders>
              <w:top w:val="single" w:sz="4" w:space="0" w:color="808080"/>
              <w:left w:val="nil"/>
              <w:bottom w:val="nil"/>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2</w:t>
            </w:r>
          </w:p>
        </w:tc>
      </w:tr>
      <w:tr w:rsidR="0082205E" w:rsidRPr="0082205E" w:rsidTr="0082205E">
        <w:trPr>
          <w:trHeight w:val="315"/>
        </w:trPr>
        <w:tc>
          <w:tcPr>
            <w:tcW w:w="1740" w:type="dxa"/>
            <w:tcBorders>
              <w:top w:val="single" w:sz="4" w:space="0" w:color="808080"/>
              <w:left w:val="nil"/>
              <w:bottom w:val="single" w:sz="8" w:space="0" w:color="808080"/>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Regional Soacha</w:t>
            </w:r>
          </w:p>
        </w:tc>
        <w:tc>
          <w:tcPr>
            <w:tcW w:w="1033" w:type="dxa"/>
            <w:tcBorders>
              <w:top w:val="single" w:sz="4" w:space="0" w:color="808080"/>
              <w:left w:val="nil"/>
              <w:bottom w:val="single" w:sz="8" w:space="0" w:color="808080"/>
              <w:right w:val="nil"/>
            </w:tcBorders>
            <w:shd w:val="clear" w:color="auto" w:fill="auto"/>
            <w:noWrap/>
            <w:vAlign w:val="bottom"/>
            <w:hideMark/>
          </w:tcPr>
          <w:p w:rsidR="0082205E" w:rsidRPr="0082205E" w:rsidRDefault="0082205E" w:rsidP="0082205E">
            <w:pPr>
              <w:spacing w:after="0" w:line="240" w:lineRule="auto"/>
              <w:jc w:val="right"/>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52116120</w:t>
            </w:r>
          </w:p>
        </w:tc>
        <w:tc>
          <w:tcPr>
            <w:tcW w:w="4360" w:type="dxa"/>
            <w:tcBorders>
              <w:top w:val="single" w:sz="4" w:space="0" w:color="808080"/>
              <w:left w:val="nil"/>
              <w:bottom w:val="single" w:sz="8" w:space="0" w:color="808080"/>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 xml:space="preserve">CANTOR SALDAÑA SANDRA </w:t>
            </w:r>
          </w:p>
        </w:tc>
        <w:tc>
          <w:tcPr>
            <w:tcW w:w="1223" w:type="dxa"/>
            <w:tcBorders>
              <w:top w:val="single" w:sz="4" w:space="0" w:color="808080"/>
              <w:left w:val="nil"/>
              <w:bottom w:val="single" w:sz="8" w:space="0" w:color="808080"/>
              <w:right w:val="nil"/>
            </w:tcBorders>
            <w:shd w:val="clear" w:color="auto" w:fill="auto"/>
            <w:noWrap/>
            <w:vAlign w:val="bottom"/>
            <w:hideMark/>
          </w:tcPr>
          <w:p w:rsidR="0082205E" w:rsidRPr="0082205E" w:rsidRDefault="0082205E" w:rsidP="0082205E">
            <w:pPr>
              <w:spacing w:after="0" w:line="240" w:lineRule="auto"/>
              <w:rPr>
                <w:rFonts w:ascii="Calibri" w:eastAsia="Times New Roman" w:hAnsi="Calibri" w:cs="Times New Roman"/>
                <w:color w:val="000000"/>
                <w:lang w:val="es-CO" w:eastAsia="es-CO"/>
              </w:rPr>
            </w:pPr>
            <w:r w:rsidRPr="0082205E">
              <w:rPr>
                <w:rFonts w:ascii="Calibri" w:eastAsia="Times New Roman" w:hAnsi="Calibri" w:cs="Times New Roman"/>
                <w:color w:val="000000"/>
                <w:lang w:val="es-CO" w:eastAsia="es-CO"/>
              </w:rPr>
              <w:t>Instructor 2</w:t>
            </w:r>
          </w:p>
        </w:tc>
      </w:tr>
    </w:tbl>
    <w:p w:rsidR="0082205E" w:rsidRDefault="0082205E" w:rsidP="00B45739">
      <w:pPr>
        <w:spacing w:after="0"/>
        <w:jc w:val="center"/>
      </w:pPr>
    </w:p>
    <w:p w:rsidR="00C22642" w:rsidRDefault="00B45739" w:rsidP="00662749">
      <w:pPr>
        <w:tabs>
          <w:tab w:val="left" w:pos="-720"/>
          <w:tab w:val="left" w:pos="0"/>
          <w:tab w:val="left" w:pos="720"/>
          <w:tab w:val="left" w:pos="1440"/>
        </w:tabs>
        <w:suppressAutoHyphens/>
        <w:spacing w:after="0"/>
        <w:jc w:val="both"/>
        <w:rPr>
          <w:rFonts w:ascii="Bookman Old Style" w:hAnsi="Bookman Old Style" w:cs="Arial"/>
          <w:spacing w:val="-3"/>
        </w:rPr>
      </w:pPr>
      <w:r w:rsidRPr="00BF48F2">
        <w:rPr>
          <w:rFonts w:ascii="Bookman Old Style" w:hAnsi="Bookman Old Style" w:cs="Arial"/>
          <w:b/>
          <w:spacing w:val="-3"/>
        </w:rPr>
        <w:t>ARTÍCULO</w:t>
      </w:r>
      <w:r w:rsidR="00662749" w:rsidRPr="00BF48F2">
        <w:rPr>
          <w:rFonts w:ascii="Bookman Old Style" w:hAnsi="Bookman Old Style" w:cs="Arial"/>
          <w:b/>
          <w:spacing w:val="-3"/>
        </w:rPr>
        <w:t xml:space="preserve"> </w:t>
      </w:r>
      <w:r>
        <w:rPr>
          <w:rFonts w:ascii="Bookman Old Style" w:hAnsi="Bookman Old Style" w:cs="Arial"/>
          <w:b/>
          <w:spacing w:val="-3"/>
        </w:rPr>
        <w:t>SEGUND</w:t>
      </w:r>
      <w:r w:rsidR="00662749" w:rsidRPr="00BF48F2">
        <w:rPr>
          <w:rFonts w:ascii="Bookman Old Style" w:hAnsi="Bookman Old Style" w:cs="Arial"/>
          <w:b/>
          <w:spacing w:val="-3"/>
        </w:rPr>
        <w:t>O</w:t>
      </w:r>
      <w:r w:rsidR="00662749" w:rsidRPr="00BF48F2">
        <w:rPr>
          <w:rFonts w:ascii="Bookman Old Style" w:hAnsi="Bookman Old Style" w:cs="Arial"/>
          <w:spacing w:val="-3"/>
        </w:rPr>
        <w:t xml:space="preserve">: </w:t>
      </w:r>
      <w:r w:rsidR="00C22642">
        <w:rPr>
          <w:rFonts w:ascii="Bookman Old Style" w:hAnsi="Bookman Old Style" w:cs="Arial"/>
          <w:spacing w:val="-3"/>
        </w:rPr>
        <w:t xml:space="preserve">ORDENAR que por intermedio de la </w:t>
      </w:r>
      <w:r>
        <w:rPr>
          <w:rFonts w:ascii="Bookman Old Style" w:hAnsi="Bookman Old Style" w:cs="Arial"/>
          <w:spacing w:val="-3"/>
        </w:rPr>
        <w:t>Secretaría</w:t>
      </w:r>
      <w:r w:rsidR="00C22642">
        <w:rPr>
          <w:rFonts w:ascii="Bookman Old Style" w:hAnsi="Bookman Old Style" w:cs="Arial"/>
          <w:spacing w:val="-3"/>
        </w:rPr>
        <w:t xml:space="preserve"> de la Sede Cundinamarca de UNIMINUTO, se expida la correspondiente </w:t>
      </w:r>
      <w:r>
        <w:rPr>
          <w:rFonts w:ascii="Bookman Old Style" w:hAnsi="Bookman Old Style" w:cs="Arial"/>
          <w:spacing w:val="-3"/>
        </w:rPr>
        <w:t>Certificación</w:t>
      </w:r>
      <w:r w:rsidR="00C22642">
        <w:rPr>
          <w:rFonts w:ascii="Bookman Old Style" w:hAnsi="Bookman Old Style" w:cs="Arial"/>
          <w:spacing w:val="-3"/>
        </w:rPr>
        <w:t xml:space="preserve"> de Ingreso al </w:t>
      </w:r>
      <w:r>
        <w:rPr>
          <w:rFonts w:ascii="Bookman Old Style" w:hAnsi="Bookman Old Style" w:cs="Arial"/>
          <w:spacing w:val="-3"/>
        </w:rPr>
        <w:t>Escalafón</w:t>
      </w:r>
      <w:r w:rsidR="00C22642">
        <w:rPr>
          <w:rFonts w:ascii="Bookman Old Style" w:hAnsi="Bookman Old Style" w:cs="Arial"/>
          <w:spacing w:val="-3"/>
        </w:rPr>
        <w:t xml:space="preserve"> docente, en la categoría correspondiente, a cada uno de los docentes mencionados en los artículos anteriores una vez quede en firme la presente resolución. Copias de esta certificación serán entregadas  al docente, a su respectivo Centro regional, a  la Coordinación de gestión Humana de la Sede y la original será incluida en el Registro Académico del Profesor.</w:t>
      </w:r>
    </w:p>
    <w:p w:rsidR="00A97652" w:rsidRDefault="00A97652" w:rsidP="00662749">
      <w:pPr>
        <w:tabs>
          <w:tab w:val="left" w:pos="-720"/>
          <w:tab w:val="left" w:pos="0"/>
          <w:tab w:val="left" w:pos="720"/>
          <w:tab w:val="left" w:pos="1440"/>
        </w:tabs>
        <w:suppressAutoHyphens/>
        <w:spacing w:after="0"/>
        <w:jc w:val="both"/>
        <w:rPr>
          <w:rFonts w:ascii="Bookman Old Style" w:hAnsi="Bookman Old Style" w:cs="Arial"/>
          <w:spacing w:val="-3"/>
        </w:rPr>
      </w:pPr>
    </w:p>
    <w:p w:rsidR="00A120FC" w:rsidRDefault="00A120FC" w:rsidP="00662749">
      <w:pPr>
        <w:tabs>
          <w:tab w:val="left" w:pos="-720"/>
          <w:tab w:val="left" w:pos="0"/>
          <w:tab w:val="left" w:pos="720"/>
          <w:tab w:val="left" w:pos="1440"/>
        </w:tabs>
        <w:suppressAutoHyphens/>
        <w:spacing w:after="0"/>
        <w:jc w:val="both"/>
        <w:rPr>
          <w:rFonts w:ascii="Bookman Old Style" w:hAnsi="Bookman Old Style" w:cs="Arial"/>
          <w:bCs/>
          <w:spacing w:val="-3"/>
        </w:rPr>
      </w:pPr>
      <w:r>
        <w:rPr>
          <w:rFonts w:ascii="Bookman Old Style" w:hAnsi="Bookman Old Style" w:cs="Arial"/>
          <w:b/>
          <w:bCs/>
          <w:spacing w:val="-3"/>
        </w:rPr>
        <w:t xml:space="preserve">ARTICULO </w:t>
      </w:r>
      <w:r w:rsidR="00B45739">
        <w:rPr>
          <w:rFonts w:ascii="Bookman Old Style" w:hAnsi="Bookman Old Style" w:cs="Arial"/>
          <w:b/>
          <w:bCs/>
          <w:spacing w:val="-3"/>
        </w:rPr>
        <w:t>TERCER</w:t>
      </w:r>
      <w:r>
        <w:rPr>
          <w:rFonts w:ascii="Bookman Old Style" w:hAnsi="Bookman Old Style" w:cs="Arial"/>
          <w:b/>
          <w:bCs/>
          <w:spacing w:val="-3"/>
        </w:rPr>
        <w:t xml:space="preserve">O: </w:t>
      </w:r>
      <w:r>
        <w:rPr>
          <w:rFonts w:ascii="Bookman Old Style" w:hAnsi="Bookman Old Style" w:cs="Arial"/>
          <w:bCs/>
          <w:spacing w:val="-3"/>
        </w:rPr>
        <w:t xml:space="preserve">En atención a lo dispuesto en la resolución </w:t>
      </w:r>
      <w:r w:rsidRPr="00BF48F2">
        <w:rPr>
          <w:rFonts w:ascii="Bookman Old Style" w:hAnsi="Bookman Old Style" w:cs="Arial"/>
        </w:rPr>
        <w:t xml:space="preserve">Artículo primero de la Resolución </w:t>
      </w:r>
      <w:r>
        <w:rPr>
          <w:rFonts w:ascii="Bookman Old Style" w:hAnsi="Bookman Old Style" w:cs="Arial"/>
        </w:rPr>
        <w:t xml:space="preserve">de Rectoría General </w:t>
      </w:r>
      <w:r w:rsidRPr="00BF48F2">
        <w:rPr>
          <w:rFonts w:ascii="Bookman Old Style" w:hAnsi="Bookman Old Style" w:cs="Arial"/>
        </w:rPr>
        <w:t>No. 1293 de 25 de Enero de 2013, define los salarios del escalafón profesoral de acuerdo a las Sedes de la Corporación Universitaria Minuto de Dios- UNIMINUTO</w:t>
      </w:r>
      <w:r>
        <w:rPr>
          <w:rFonts w:ascii="Bookman Old Style" w:hAnsi="Bookman Old Style" w:cs="Arial"/>
        </w:rPr>
        <w:t xml:space="preserve"> y </w:t>
      </w:r>
      <w:r>
        <w:rPr>
          <w:rFonts w:ascii="Bookman Old Style" w:hAnsi="Bookman Old Style" w:cs="Arial"/>
          <w:bCs/>
          <w:spacing w:val="-3"/>
        </w:rPr>
        <w:t xml:space="preserve"> contando con la respectiva disponibilidad presupuestal se autoriza a la Gerencia de gestión Humana aplicar los aumentos salariales a los docentes escalafonados a partir del mes de </w:t>
      </w:r>
      <w:r w:rsidR="004E1518">
        <w:rPr>
          <w:rFonts w:ascii="Bookman Old Style" w:hAnsi="Bookman Old Style" w:cs="Arial"/>
          <w:bCs/>
          <w:spacing w:val="-3"/>
        </w:rPr>
        <w:t>Febrero</w:t>
      </w:r>
      <w:r>
        <w:rPr>
          <w:rFonts w:ascii="Bookman Old Style" w:hAnsi="Bookman Old Style" w:cs="Arial"/>
          <w:bCs/>
          <w:spacing w:val="-3"/>
        </w:rPr>
        <w:t xml:space="preserve"> de 201</w:t>
      </w:r>
      <w:r w:rsidR="004E1518">
        <w:rPr>
          <w:rFonts w:ascii="Bookman Old Style" w:hAnsi="Bookman Old Style" w:cs="Arial"/>
          <w:bCs/>
          <w:spacing w:val="-3"/>
        </w:rPr>
        <w:t>5</w:t>
      </w:r>
      <w:r>
        <w:rPr>
          <w:rFonts w:ascii="Bookman Old Style" w:hAnsi="Bookman Old Style" w:cs="Arial"/>
          <w:bCs/>
          <w:spacing w:val="-3"/>
        </w:rPr>
        <w:t>.</w:t>
      </w:r>
    </w:p>
    <w:p w:rsidR="00127E12" w:rsidRPr="00BF48F2" w:rsidRDefault="00127E12" w:rsidP="00127E12">
      <w:pPr>
        <w:tabs>
          <w:tab w:val="center" w:pos="4639"/>
          <w:tab w:val="left" w:pos="8445"/>
        </w:tabs>
        <w:spacing w:after="0"/>
        <w:jc w:val="center"/>
        <w:rPr>
          <w:rFonts w:ascii="Bookman Old Style" w:hAnsi="Bookman Old Style" w:cs="Arial"/>
          <w:b/>
        </w:rPr>
      </w:pPr>
      <w:sdt>
        <w:sdtPr>
          <w:id w:val="91176879"/>
          <w:docPartObj>
            <w:docPartGallery w:val="Page Numbers (Top of Page)"/>
            <w:docPartUnique/>
          </w:docPartObj>
        </w:sdtPr>
        <w:sdtContent>
          <w:r>
            <w:t>Página 4de 4</w:t>
          </w:r>
        </w:sdtContent>
      </w:sdt>
      <w:r w:rsidRPr="003B08B1">
        <w:rPr>
          <w:sz w:val="16"/>
          <w:szCs w:val="16"/>
        </w:rPr>
        <w:t xml:space="preserve">.- </w:t>
      </w:r>
      <w:r>
        <w:rPr>
          <w:sz w:val="16"/>
          <w:szCs w:val="16"/>
        </w:rPr>
        <w:t xml:space="preserve"> </w:t>
      </w:r>
      <w:r w:rsidRPr="00BF48F2">
        <w:rPr>
          <w:rFonts w:ascii="Bookman Old Style" w:hAnsi="Bookman Old Style" w:cs="Arial"/>
          <w:b/>
        </w:rPr>
        <w:t xml:space="preserve">RESOLUCIÓN RECTORAL No. </w:t>
      </w:r>
      <w:r w:rsidRPr="00BF48F2">
        <w:rPr>
          <w:rFonts w:ascii="Bookman Old Style" w:hAnsi="Bookman Old Style" w:cs="Arial"/>
          <w:b/>
          <w:noProof/>
        </w:rPr>
        <w:t>01</w:t>
      </w:r>
      <w:r>
        <w:rPr>
          <w:rFonts w:ascii="Bookman Old Style" w:hAnsi="Bookman Old Style" w:cs="Arial"/>
          <w:b/>
          <w:noProof/>
        </w:rPr>
        <w:t>63 DE 2015</w:t>
      </w:r>
    </w:p>
    <w:p w:rsidR="00127E12" w:rsidRPr="00205663" w:rsidRDefault="00127E12" w:rsidP="00127E12">
      <w:pPr>
        <w:pStyle w:val="Textoindependiente2"/>
        <w:spacing w:after="0" w:line="240" w:lineRule="auto"/>
        <w:jc w:val="center"/>
        <w:rPr>
          <w:rFonts w:ascii="Bookman Old Style" w:hAnsi="Bookman Old Style" w:cs="Arial"/>
          <w:b/>
          <w:bCs/>
          <w:sz w:val="16"/>
          <w:szCs w:val="16"/>
        </w:rPr>
      </w:pPr>
      <w:r>
        <w:rPr>
          <w:rFonts w:ascii="Bookman Old Style" w:hAnsi="Bookman Old Style" w:cs="Arial"/>
          <w:b/>
          <w:bCs/>
          <w:sz w:val="16"/>
          <w:szCs w:val="16"/>
        </w:rPr>
        <w:t xml:space="preserve">POR </w:t>
      </w:r>
      <w:r w:rsidRPr="00205663">
        <w:rPr>
          <w:rFonts w:ascii="Bookman Old Style" w:hAnsi="Bookman Old Style" w:cs="Arial"/>
          <w:b/>
          <w:bCs/>
          <w:sz w:val="16"/>
          <w:szCs w:val="16"/>
        </w:rPr>
        <w:t>EL CUAL SE  DA INGRESO Y CLASIFICAN DENTRO DEL ESCALAFON  PROFESORAL ALGUNOS PROFESORES DE LA SEDE CUNDINAMARCA</w:t>
      </w:r>
    </w:p>
    <w:p w:rsidR="00A120FC" w:rsidRDefault="00A120FC" w:rsidP="00662749">
      <w:pPr>
        <w:tabs>
          <w:tab w:val="left" w:pos="-720"/>
          <w:tab w:val="left" w:pos="0"/>
          <w:tab w:val="left" w:pos="720"/>
          <w:tab w:val="left" w:pos="1440"/>
        </w:tabs>
        <w:suppressAutoHyphens/>
        <w:spacing w:after="0"/>
        <w:jc w:val="both"/>
        <w:rPr>
          <w:rFonts w:ascii="Bookman Old Style" w:hAnsi="Bookman Old Style" w:cs="Arial"/>
          <w:bCs/>
          <w:spacing w:val="-3"/>
        </w:rPr>
      </w:pPr>
    </w:p>
    <w:p w:rsidR="00662749" w:rsidRPr="00BF48F2" w:rsidRDefault="00662749" w:rsidP="00662749">
      <w:pPr>
        <w:tabs>
          <w:tab w:val="left" w:pos="-720"/>
          <w:tab w:val="left" w:pos="0"/>
          <w:tab w:val="left" w:pos="720"/>
          <w:tab w:val="left" w:pos="1440"/>
        </w:tabs>
        <w:suppressAutoHyphens/>
        <w:spacing w:after="0"/>
        <w:jc w:val="both"/>
        <w:rPr>
          <w:rFonts w:ascii="Bookman Old Style" w:hAnsi="Bookman Old Style" w:cs="Arial"/>
          <w:spacing w:val="-3"/>
        </w:rPr>
      </w:pPr>
      <w:r w:rsidRPr="00BF48F2">
        <w:rPr>
          <w:rFonts w:ascii="Bookman Old Style" w:hAnsi="Bookman Old Style" w:cs="Arial"/>
          <w:b/>
          <w:bCs/>
          <w:spacing w:val="-3"/>
        </w:rPr>
        <w:t xml:space="preserve">ARTICULO </w:t>
      </w:r>
      <w:r w:rsidR="00B45739">
        <w:rPr>
          <w:rFonts w:ascii="Bookman Old Style" w:hAnsi="Bookman Old Style" w:cs="Arial"/>
          <w:b/>
          <w:bCs/>
          <w:spacing w:val="-3"/>
        </w:rPr>
        <w:t>CUART</w:t>
      </w:r>
      <w:r w:rsidRPr="00BF48F2">
        <w:rPr>
          <w:rFonts w:ascii="Bookman Old Style" w:hAnsi="Bookman Old Style" w:cs="Arial"/>
          <w:b/>
          <w:bCs/>
          <w:spacing w:val="-3"/>
        </w:rPr>
        <w:t>O:</w:t>
      </w:r>
      <w:r w:rsidRPr="00BF48F2">
        <w:rPr>
          <w:rFonts w:ascii="Bookman Old Style" w:hAnsi="Bookman Old Style" w:cs="Arial"/>
          <w:spacing w:val="-3"/>
        </w:rPr>
        <w:t xml:space="preserve"> Contra la presente Resolución procede el Recurso de Reposición y en subsidio apelación en los términos establecidos en el Artículo 29 del Reglamento Profesoral de UNIMINUTO dentro del término de cinco (5) días a partir de su notificación personal ò se desfijación el Edicto si a ello hubiere lugar.  Vencido el término anterior, quedará en firme la resolución en lo que no hubiere sido impugnada.</w:t>
      </w:r>
    </w:p>
    <w:p w:rsidR="00662749" w:rsidRDefault="00662749" w:rsidP="00662749">
      <w:pPr>
        <w:tabs>
          <w:tab w:val="left" w:pos="-720"/>
          <w:tab w:val="left" w:pos="0"/>
          <w:tab w:val="left" w:pos="720"/>
          <w:tab w:val="left" w:pos="1440"/>
        </w:tabs>
        <w:suppressAutoHyphens/>
        <w:spacing w:after="0"/>
        <w:jc w:val="both"/>
        <w:rPr>
          <w:rFonts w:ascii="Bookman Old Style" w:hAnsi="Bookman Old Style" w:cs="Arial"/>
          <w:b/>
          <w:bCs/>
          <w:spacing w:val="-3"/>
        </w:rPr>
      </w:pPr>
    </w:p>
    <w:p w:rsidR="00F07A15" w:rsidRPr="00BF48F2" w:rsidRDefault="00F07A15" w:rsidP="00F07A15">
      <w:pPr>
        <w:tabs>
          <w:tab w:val="left" w:pos="-720"/>
          <w:tab w:val="left" w:pos="0"/>
          <w:tab w:val="left" w:pos="720"/>
          <w:tab w:val="left" w:pos="1440"/>
        </w:tabs>
        <w:suppressAutoHyphens/>
        <w:spacing w:after="0"/>
        <w:jc w:val="both"/>
        <w:rPr>
          <w:rFonts w:ascii="Bookman Old Style" w:hAnsi="Bookman Old Style" w:cs="Arial"/>
          <w:spacing w:val="-3"/>
        </w:rPr>
      </w:pPr>
      <w:r w:rsidRPr="00BF48F2">
        <w:rPr>
          <w:rFonts w:ascii="Bookman Old Style" w:hAnsi="Bookman Old Style" w:cs="Arial"/>
          <w:b/>
          <w:bCs/>
          <w:spacing w:val="-3"/>
        </w:rPr>
        <w:t xml:space="preserve">ARTICULO </w:t>
      </w:r>
      <w:r w:rsidR="00B45739">
        <w:rPr>
          <w:rFonts w:ascii="Bookman Old Style" w:hAnsi="Bookman Old Style" w:cs="Arial"/>
          <w:b/>
          <w:bCs/>
          <w:spacing w:val="-3"/>
        </w:rPr>
        <w:t>QUINT</w:t>
      </w:r>
      <w:r w:rsidRPr="00BF48F2">
        <w:rPr>
          <w:rFonts w:ascii="Bookman Old Style" w:hAnsi="Bookman Old Style" w:cs="Arial"/>
          <w:b/>
          <w:bCs/>
          <w:spacing w:val="-3"/>
        </w:rPr>
        <w:t xml:space="preserve">O: </w:t>
      </w:r>
      <w:r w:rsidRPr="00BF48F2">
        <w:rPr>
          <w:rFonts w:ascii="Bookman Old Style" w:hAnsi="Bookman Old Style" w:cs="Arial"/>
          <w:bCs/>
          <w:spacing w:val="-3"/>
        </w:rPr>
        <w:t>Remitir una copia del presente acto institucional  a la oficina de Gestión Humana para que se proceda de conformidad con el Artículo 30 del Reglamento Profesoral  y repose copia de la Resolución en la carpeta del docente</w:t>
      </w:r>
      <w:r w:rsidRPr="00BF48F2">
        <w:rPr>
          <w:rFonts w:ascii="Bookman Old Style" w:hAnsi="Bookman Old Style" w:cs="Arial"/>
          <w:b/>
          <w:bCs/>
          <w:spacing w:val="-3"/>
        </w:rPr>
        <w:t xml:space="preserve">. </w:t>
      </w:r>
    </w:p>
    <w:p w:rsidR="00F07A15" w:rsidRDefault="00F07A15" w:rsidP="00662749">
      <w:pPr>
        <w:tabs>
          <w:tab w:val="left" w:pos="-720"/>
          <w:tab w:val="left" w:pos="0"/>
          <w:tab w:val="left" w:pos="720"/>
          <w:tab w:val="left" w:pos="1440"/>
        </w:tabs>
        <w:suppressAutoHyphens/>
        <w:spacing w:after="0"/>
        <w:jc w:val="both"/>
        <w:rPr>
          <w:rFonts w:ascii="Bookman Old Style" w:hAnsi="Bookman Old Style" w:cs="Arial"/>
          <w:b/>
          <w:bCs/>
          <w:spacing w:val="-3"/>
        </w:rPr>
      </w:pPr>
    </w:p>
    <w:p w:rsidR="00662749" w:rsidRPr="00BF48F2" w:rsidRDefault="00662749" w:rsidP="00662749">
      <w:pPr>
        <w:tabs>
          <w:tab w:val="left" w:pos="-720"/>
        </w:tabs>
        <w:suppressAutoHyphens/>
        <w:spacing w:after="0"/>
        <w:jc w:val="both"/>
        <w:rPr>
          <w:rFonts w:ascii="Bookman Old Style" w:hAnsi="Bookman Old Style" w:cs="Arial"/>
          <w:spacing w:val="-3"/>
        </w:rPr>
      </w:pPr>
      <w:r w:rsidRPr="00BF48F2">
        <w:rPr>
          <w:rFonts w:ascii="Bookman Old Style" w:hAnsi="Bookman Old Style" w:cs="Arial"/>
          <w:spacing w:val="-3"/>
        </w:rPr>
        <w:t xml:space="preserve">Dado en Bogotá, D.C., a los  </w:t>
      </w:r>
      <w:r w:rsidR="0082205E">
        <w:rPr>
          <w:rFonts w:ascii="Bookman Old Style" w:hAnsi="Bookman Old Style" w:cs="Arial"/>
          <w:spacing w:val="-3"/>
        </w:rPr>
        <w:t>Veinte</w:t>
      </w:r>
      <w:r w:rsidRPr="00BF48F2">
        <w:rPr>
          <w:rFonts w:ascii="Bookman Old Style" w:hAnsi="Bookman Old Style" w:cs="Arial"/>
          <w:spacing w:val="-3"/>
        </w:rPr>
        <w:t xml:space="preserve"> (</w:t>
      </w:r>
      <w:r w:rsidR="0082205E">
        <w:rPr>
          <w:rFonts w:ascii="Bookman Old Style" w:hAnsi="Bookman Old Style" w:cs="Arial"/>
          <w:spacing w:val="-3"/>
        </w:rPr>
        <w:t>20</w:t>
      </w:r>
      <w:r w:rsidRPr="00BF48F2">
        <w:rPr>
          <w:rFonts w:ascii="Bookman Old Style" w:hAnsi="Bookman Old Style" w:cs="Arial"/>
          <w:spacing w:val="-3"/>
        </w:rPr>
        <w:t xml:space="preserve">) días del mes de </w:t>
      </w:r>
      <w:r w:rsidR="0082205E">
        <w:rPr>
          <w:rFonts w:ascii="Bookman Old Style" w:hAnsi="Bookman Old Style" w:cs="Arial"/>
          <w:spacing w:val="-3"/>
        </w:rPr>
        <w:t xml:space="preserve">Enero </w:t>
      </w:r>
      <w:r w:rsidRPr="00BF48F2">
        <w:rPr>
          <w:rFonts w:ascii="Bookman Old Style" w:hAnsi="Bookman Old Style" w:cs="Arial"/>
          <w:spacing w:val="-3"/>
        </w:rPr>
        <w:t xml:space="preserve">de Dos mil </w:t>
      </w:r>
      <w:r w:rsidR="0082205E">
        <w:rPr>
          <w:rFonts w:ascii="Bookman Old Style" w:hAnsi="Bookman Old Style" w:cs="Arial"/>
          <w:spacing w:val="-3"/>
        </w:rPr>
        <w:t xml:space="preserve">Quince </w:t>
      </w:r>
      <w:r w:rsidRPr="00BF48F2">
        <w:rPr>
          <w:rFonts w:ascii="Bookman Old Style" w:hAnsi="Bookman Old Style" w:cs="Arial"/>
          <w:spacing w:val="-3"/>
        </w:rPr>
        <w:t>(201</w:t>
      </w:r>
      <w:r w:rsidR="0082205E">
        <w:rPr>
          <w:rFonts w:ascii="Bookman Old Style" w:hAnsi="Bookman Old Style" w:cs="Arial"/>
          <w:spacing w:val="-3"/>
        </w:rPr>
        <w:t>5</w:t>
      </w:r>
      <w:r w:rsidRPr="00BF48F2">
        <w:rPr>
          <w:rFonts w:ascii="Bookman Old Style" w:hAnsi="Bookman Old Style" w:cs="Arial"/>
          <w:spacing w:val="-3"/>
        </w:rPr>
        <w:t>).</w:t>
      </w:r>
    </w:p>
    <w:p w:rsidR="00662749" w:rsidRPr="00BF48F2" w:rsidRDefault="00662749" w:rsidP="00662749">
      <w:pPr>
        <w:tabs>
          <w:tab w:val="left" w:pos="-720"/>
        </w:tabs>
        <w:suppressAutoHyphens/>
        <w:spacing w:after="0"/>
        <w:jc w:val="both"/>
        <w:rPr>
          <w:rFonts w:ascii="Bookman Old Style" w:hAnsi="Bookman Old Style" w:cs="Arial"/>
          <w:spacing w:val="-3"/>
        </w:rPr>
      </w:pPr>
    </w:p>
    <w:p w:rsidR="00662749" w:rsidRPr="00BF48F2" w:rsidRDefault="00662749" w:rsidP="00662749">
      <w:pPr>
        <w:tabs>
          <w:tab w:val="left" w:pos="-720"/>
        </w:tabs>
        <w:suppressAutoHyphens/>
        <w:spacing w:after="0"/>
        <w:jc w:val="both"/>
        <w:rPr>
          <w:rFonts w:ascii="Bookman Old Style" w:hAnsi="Bookman Old Style" w:cs="Arial"/>
          <w:spacing w:val="-3"/>
        </w:rPr>
      </w:pPr>
      <w:r w:rsidRPr="00BF48F2">
        <w:rPr>
          <w:rFonts w:ascii="Bookman Old Style" w:hAnsi="Bookman Old Style" w:cs="Arial"/>
          <w:spacing w:val="-3"/>
        </w:rPr>
        <w:t>Comuníquese</w:t>
      </w:r>
      <w:r>
        <w:rPr>
          <w:rFonts w:ascii="Bookman Old Style" w:hAnsi="Bookman Old Style" w:cs="Arial"/>
          <w:spacing w:val="-3"/>
        </w:rPr>
        <w:t>,</w:t>
      </w:r>
      <w:r w:rsidRPr="00BF48F2">
        <w:rPr>
          <w:rFonts w:ascii="Bookman Old Style" w:hAnsi="Bookman Old Style" w:cs="Arial"/>
          <w:spacing w:val="-3"/>
        </w:rPr>
        <w:t xml:space="preserve"> </w:t>
      </w:r>
      <w:r>
        <w:rPr>
          <w:rFonts w:ascii="Bookman Old Style" w:hAnsi="Bookman Old Style" w:cs="Arial"/>
          <w:spacing w:val="-3"/>
        </w:rPr>
        <w:t xml:space="preserve">Notifíquese </w:t>
      </w:r>
      <w:r w:rsidRPr="00BF48F2">
        <w:rPr>
          <w:rFonts w:ascii="Bookman Old Style" w:hAnsi="Bookman Old Style" w:cs="Arial"/>
          <w:spacing w:val="-3"/>
        </w:rPr>
        <w:t>y Cúmplase,</w:t>
      </w:r>
    </w:p>
    <w:p w:rsidR="00662749" w:rsidRDefault="00662749" w:rsidP="00662749">
      <w:pPr>
        <w:tabs>
          <w:tab w:val="left" w:pos="-720"/>
        </w:tabs>
        <w:suppressAutoHyphens/>
        <w:spacing w:after="0"/>
        <w:jc w:val="both"/>
        <w:rPr>
          <w:rFonts w:ascii="Bookman Old Style" w:hAnsi="Bookman Old Style" w:cs="Arial"/>
          <w:spacing w:val="-3"/>
        </w:rPr>
      </w:pPr>
    </w:p>
    <w:p w:rsidR="00A90F30" w:rsidRDefault="00A90F30" w:rsidP="00662749">
      <w:pPr>
        <w:tabs>
          <w:tab w:val="left" w:pos="-720"/>
        </w:tabs>
        <w:suppressAutoHyphens/>
        <w:spacing w:after="0"/>
        <w:jc w:val="both"/>
        <w:rPr>
          <w:rFonts w:ascii="Bookman Old Style" w:hAnsi="Bookman Old Style" w:cs="Arial"/>
          <w:spacing w:val="-3"/>
        </w:rPr>
      </w:pPr>
    </w:p>
    <w:p w:rsidR="00A90F30" w:rsidRPr="00BF48F2" w:rsidRDefault="00277D49" w:rsidP="00277D49">
      <w:pPr>
        <w:tabs>
          <w:tab w:val="left" w:pos="-720"/>
          <w:tab w:val="left" w:pos="1110"/>
        </w:tabs>
        <w:suppressAutoHyphens/>
        <w:spacing w:after="0"/>
        <w:jc w:val="both"/>
        <w:rPr>
          <w:rFonts w:ascii="Bookman Old Style" w:hAnsi="Bookman Old Style" w:cs="Arial"/>
          <w:spacing w:val="-3"/>
        </w:rPr>
      </w:pPr>
      <w:r>
        <w:rPr>
          <w:rFonts w:ascii="Bookman Old Style" w:hAnsi="Bookman Old Style" w:cs="Arial"/>
          <w:spacing w:val="-3"/>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90"/>
      </w:tblGrid>
      <w:tr w:rsidR="00662749" w:rsidRPr="00BF48F2" w:rsidTr="00A90F30">
        <w:trPr>
          <w:jc w:val="center"/>
        </w:trPr>
        <w:tc>
          <w:tcPr>
            <w:tcW w:w="4490" w:type="dxa"/>
            <w:tcBorders>
              <w:top w:val="nil"/>
              <w:left w:val="nil"/>
              <w:bottom w:val="nil"/>
              <w:right w:val="nil"/>
            </w:tcBorders>
          </w:tcPr>
          <w:p w:rsidR="00662749" w:rsidRDefault="00662749" w:rsidP="00A90F30">
            <w:pPr>
              <w:pStyle w:val="Ttulo1"/>
              <w:tabs>
                <w:tab w:val="left" w:pos="-720"/>
              </w:tabs>
              <w:rPr>
                <w:rFonts w:ascii="Bookman Old Style" w:hAnsi="Bookman Old Style" w:cs="Arial"/>
                <w:bCs/>
                <w:sz w:val="22"/>
                <w:szCs w:val="22"/>
                <w:lang w:val="es-ES"/>
              </w:rPr>
            </w:pPr>
          </w:p>
          <w:p w:rsidR="00662749" w:rsidRPr="00BF48F2" w:rsidRDefault="00662749" w:rsidP="00A90F30">
            <w:pPr>
              <w:pStyle w:val="Ttulo1"/>
              <w:tabs>
                <w:tab w:val="left" w:pos="-720"/>
              </w:tabs>
              <w:rPr>
                <w:rFonts w:ascii="Bookman Old Style" w:hAnsi="Bookman Old Style" w:cs="Arial"/>
                <w:bCs/>
                <w:sz w:val="22"/>
                <w:szCs w:val="22"/>
                <w:lang w:val="es-ES"/>
              </w:rPr>
            </w:pPr>
            <w:r w:rsidRPr="00BF48F2">
              <w:rPr>
                <w:rFonts w:ascii="Bookman Old Style" w:hAnsi="Bookman Old Style" w:cs="Arial"/>
                <w:bCs/>
                <w:sz w:val="22"/>
                <w:szCs w:val="22"/>
                <w:lang w:val="es-ES"/>
              </w:rPr>
              <w:t>Juan Fernando Pacheco Duarte</w:t>
            </w:r>
          </w:p>
          <w:p w:rsidR="00662749" w:rsidRPr="00BF48F2" w:rsidRDefault="00662749" w:rsidP="0058742F">
            <w:pPr>
              <w:tabs>
                <w:tab w:val="left" w:pos="-720"/>
              </w:tabs>
              <w:suppressAutoHyphens/>
              <w:spacing w:after="0"/>
              <w:jc w:val="center"/>
              <w:rPr>
                <w:rFonts w:ascii="Bookman Old Style" w:hAnsi="Bookman Old Style" w:cs="Arial"/>
                <w:spacing w:val="-3"/>
              </w:rPr>
            </w:pPr>
            <w:r w:rsidRPr="00BF48F2">
              <w:rPr>
                <w:rFonts w:ascii="Bookman Old Style" w:hAnsi="Bookman Old Style" w:cs="Arial"/>
                <w:spacing w:val="-3"/>
              </w:rPr>
              <w:t xml:space="preserve">Rector </w:t>
            </w:r>
            <w:r w:rsidR="0058742F">
              <w:rPr>
                <w:rFonts w:ascii="Bookman Old Style" w:hAnsi="Bookman Old Style" w:cs="Arial"/>
                <w:spacing w:val="-3"/>
              </w:rPr>
              <w:t>Sede Cundinamarca</w:t>
            </w:r>
          </w:p>
        </w:tc>
      </w:tr>
    </w:tbl>
    <w:p w:rsidR="00662749" w:rsidRPr="00BF48F2" w:rsidRDefault="00662749" w:rsidP="00662749">
      <w:pPr>
        <w:pStyle w:val="Ttulo"/>
        <w:jc w:val="left"/>
        <w:rPr>
          <w:rFonts w:ascii="Bookman Old Style" w:hAnsi="Bookman Old Style" w:cs="Arial"/>
          <w:szCs w:val="22"/>
        </w:rPr>
      </w:pPr>
    </w:p>
    <w:p w:rsidR="00662749" w:rsidRPr="00A046D6" w:rsidRDefault="00662749" w:rsidP="00662749">
      <w:pPr>
        <w:spacing w:after="0"/>
        <w:rPr>
          <w:rFonts w:ascii="Bookman Old Style" w:hAnsi="Bookman Old Style"/>
          <w:sz w:val="14"/>
        </w:rPr>
      </w:pPr>
      <w:r w:rsidRPr="00A046D6">
        <w:rPr>
          <w:rFonts w:ascii="Bookman Old Style" w:hAnsi="Bookman Old Style"/>
          <w:sz w:val="14"/>
        </w:rPr>
        <w:t xml:space="preserve">VBº </w:t>
      </w:r>
      <w:r w:rsidRPr="00A046D6">
        <w:rPr>
          <w:rFonts w:ascii="Bookman Old Style" w:hAnsi="Bookman Old Style"/>
          <w:sz w:val="14"/>
        </w:rPr>
        <w:tab/>
      </w:r>
      <w:r w:rsidR="00631CE2">
        <w:rPr>
          <w:rFonts w:ascii="Bookman Old Style" w:hAnsi="Bookman Old Style"/>
          <w:sz w:val="14"/>
        </w:rPr>
        <w:t>Martha Salinas</w:t>
      </w:r>
      <w:r w:rsidRPr="00A046D6">
        <w:rPr>
          <w:rFonts w:ascii="Bookman Old Style" w:hAnsi="Bookman Old Style"/>
          <w:sz w:val="14"/>
        </w:rPr>
        <w:t xml:space="preserve">- Vicerrectora Académica </w:t>
      </w:r>
    </w:p>
    <w:p w:rsidR="00662749" w:rsidRPr="00A046D6" w:rsidRDefault="00662749" w:rsidP="00662749">
      <w:pPr>
        <w:spacing w:after="0"/>
        <w:ind w:firstLine="708"/>
        <w:rPr>
          <w:rFonts w:ascii="Bookman Old Style" w:hAnsi="Bookman Old Style"/>
          <w:sz w:val="14"/>
        </w:rPr>
      </w:pPr>
      <w:r w:rsidRPr="00A046D6">
        <w:rPr>
          <w:rFonts w:ascii="Bookman Old Style" w:hAnsi="Bookman Old Style"/>
          <w:sz w:val="14"/>
        </w:rPr>
        <w:t>Liliana Hernandez- Directora Administrativa y Financiera</w:t>
      </w:r>
    </w:p>
    <w:p w:rsidR="00662749" w:rsidRPr="00A046D6" w:rsidRDefault="00662749" w:rsidP="00662749">
      <w:pPr>
        <w:spacing w:after="0"/>
        <w:ind w:firstLine="708"/>
        <w:rPr>
          <w:rFonts w:ascii="Bookman Old Style" w:hAnsi="Bookman Old Style"/>
          <w:sz w:val="14"/>
        </w:rPr>
      </w:pPr>
      <w:r w:rsidRPr="00A046D6">
        <w:rPr>
          <w:rFonts w:ascii="Bookman Old Style" w:hAnsi="Bookman Old Style"/>
          <w:sz w:val="14"/>
        </w:rPr>
        <w:t xml:space="preserve">Sandra Ximena </w:t>
      </w:r>
      <w:proofErr w:type="spellStart"/>
      <w:r w:rsidRPr="00A046D6">
        <w:rPr>
          <w:rFonts w:ascii="Bookman Old Style" w:hAnsi="Bookman Old Style"/>
          <w:sz w:val="14"/>
        </w:rPr>
        <w:t>Tarazona</w:t>
      </w:r>
      <w:proofErr w:type="spellEnd"/>
      <w:r w:rsidRPr="00A046D6">
        <w:rPr>
          <w:rFonts w:ascii="Bookman Old Style" w:hAnsi="Bookman Old Style"/>
          <w:sz w:val="14"/>
        </w:rPr>
        <w:t>- Secretaria Sede Cundinamarca</w:t>
      </w:r>
    </w:p>
    <w:p w:rsidR="00F07A15" w:rsidRDefault="00F07A15" w:rsidP="00DC3EE1">
      <w:pPr>
        <w:spacing w:after="0"/>
        <w:rPr>
          <w:sz w:val="16"/>
          <w:szCs w:val="16"/>
        </w:rPr>
      </w:pPr>
    </w:p>
    <w:p w:rsidR="006A58A6" w:rsidRDefault="006A58A6" w:rsidP="00DC3EE1">
      <w:pPr>
        <w:spacing w:after="0"/>
        <w:rPr>
          <w:sz w:val="16"/>
          <w:szCs w:val="16"/>
        </w:rPr>
      </w:pPr>
    </w:p>
    <w:p w:rsidR="006A58A6" w:rsidRDefault="006A58A6" w:rsidP="00DC3EE1">
      <w:pPr>
        <w:spacing w:after="0"/>
        <w:rPr>
          <w:sz w:val="16"/>
          <w:szCs w:val="16"/>
        </w:rPr>
      </w:pPr>
    </w:p>
    <w:p w:rsidR="006A58A6" w:rsidRDefault="006A58A6" w:rsidP="00DC3EE1">
      <w:pPr>
        <w:spacing w:after="0"/>
        <w:rPr>
          <w:sz w:val="16"/>
          <w:szCs w:val="16"/>
        </w:rPr>
      </w:pPr>
    </w:p>
    <w:p w:rsidR="006A58A6" w:rsidRDefault="006A58A6" w:rsidP="00DC3EE1">
      <w:pPr>
        <w:spacing w:after="0"/>
        <w:rPr>
          <w:sz w:val="16"/>
          <w:szCs w:val="16"/>
        </w:rPr>
      </w:pPr>
    </w:p>
    <w:p w:rsidR="006A58A6" w:rsidRDefault="006A58A6" w:rsidP="00DC3EE1">
      <w:pPr>
        <w:spacing w:after="0"/>
        <w:rPr>
          <w:sz w:val="16"/>
          <w:szCs w:val="16"/>
        </w:rPr>
      </w:pPr>
    </w:p>
    <w:p w:rsidR="006A58A6" w:rsidRDefault="006A58A6" w:rsidP="00DC3EE1">
      <w:pPr>
        <w:spacing w:after="0"/>
        <w:rPr>
          <w:sz w:val="16"/>
          <w:szCs w:val="16"/>
        </w:rPr>
      </w:pPr>
    </w:p>
    <w:p w:rsidR="006A58A6" w:rsidRDefault="006A58A6" w:rsidP="00DC3EE1">
      <w:pPr>
        <w:spacing w:after="0"/>
        <w:rPr>
          <w:sz w:val="16"/>
          <w:szCs w:val="16"/>
        </w:rPr>
      </w:pPr>
    </w:p>
    <w:p w:rsidR="006A58A6" w:rsidRDefault="006A58A6" w:rsidP="00DC3EE1">
      <w:pPr>
        <w:spacing w:after="0"/>
        <w:rPr>
          <w:sz w:val="16"/>
          <w:szCs w:val="16"/>
        </w:rPr>
      </w:pPr>
    </w:p>
    <w:p w:rsidR="006A58A6" w:rsidRDefault="006A58A6" w:rsidP="00DC3EE1">
      <w:pPr>
        <w:spacing w:after="0"/>
        <w:rPr>
          <w:sz w:val="16"/>
          <w:szCs w:val="16"/>
        </w:rPr>
      </w:pPr>
    </w:p>
    <w:p w:rsidR="006A58A6" w:rsidRDefault="006A58A6" w:rsidP="00DC3EE1">
      <w:pPr>
        <w:spacing w:after="0"/>
        <w:rPr>
          <w:sz w:val="16"/>
          <w:szCs w:val="16"/>
        </w:rPr>
      </w:pPr>
    </w:p>
    <w:p w:rsidR="006A58A6" w:rsidRDefault="006A58A6" w:rsidP="00DC3EE1">
      <w:pPr>
        <w:spacing w:after="0"/>
        <w:rPr>
          <w:sz w:val="16"/>
          <w:szCs w:val="16"/>
        </w:rPr>
      </w:pPr>
    </w:p>
    <w:p w:rsidR="006A58A6" w:rsidRDefault="006A58A6" w:rsidP="00DC3EE1">
      <w:pPr>
        <w:spacing w:after="0"/>
        <w:rPr>
          <w:sz w:val="16"/>
          <w:szCs w:val="16"/>
        </w:rPr>
      </w:pPr>
    </w:p>
    <w:p w:rsidR="006A58A6" w:rsidRDefault="006A58A6" w:rsidP="00DC3EE1">
      <w:pPr>
        <w:spacing w:after="0"/>
        <w:rPr>
          <w:sz w:val="16"/>
          <w:szCs w:val="16"/>
        </w:rPr>
      </w:pPr>
    </w:p>
    <w:p w:rsidR="006A58A6" w:rsidRDefault="006A58A6" w:rsidP="00DC3EE1">
      <w:pPr>
        <w:spacing w:after="0"/>
        <w:rPr>
          <w:sz w:val="16"/>
          <w:szCs w:val="16"/>
        </w:rPr>
      </w:pPr>
    </w:p>
    <w:p w:rsidR="006A58A6" w:rsidRDefault="006A58A6" w:rsidP="00DC3EE1">
      <w:pPr>
        <w:spacing w:after="0"/>
        <w:rPr>
          <w:sz w:val="16"/>
          <w:szCs w:val="16"/>
        </w:rPr>
      </w:pPr>
    </w:p>
    <w:p w:rsidR="006A58A6" w:rsidRDefault="006A58A6" w:rsidP="00DC3EE1">
      <w:pPr>
        <w:spacing w:after="0"/>
        <w:rPr>
          <w:sz w:val="16"/>
          <w:szCs w:val="16"/>
        </w:rPr>
      </w:pPr>
    </w:p>
    <w:p w:rsidR="006A58A6" w:rsidRDefault="006A58A6" w:rsidP="00DC3EE1">
      <w:pPr>
        <w:spacing w:after="0"/>
        <w:rPr>
          <w:sz w:val="16"/>
          <w:szCs w:val="16"/>
        </w:rPr>
      </w:pPr>
    </w:p>
    <w:p w:rsidR="006A58A6" w:rsidRPr="006B6929" w:rsidRDefault="006A58A6" w:rsidP="006A58A6">
      <w:pPr>
        <w:pStyle w:val="Ttulo2"/>
        <w:jc w:val="center"/>
        <w:rPr>
          <w:rFonts w:asciiTheme="minorHAnsi" w:eastAsiaTheme="minorEastAsia" w:hAnsiTheme="minorHAnsi" w:cstheme="minorBidi"/>
          <w:bCs w:val="0"/>
          <w:color w:val="auto"/>
          <w:sz w:val="36"/>
          <w:szCs w:val="22"/>
        </w:rPr>
      </w:pPr>
      <w:r w:rsidRPr="006B6929">
        <w:rPr>
          <w:rFonts w:asciiTheme="minorHAnsi" w:eastAsiaTheme="minorEastAsia" w:hAnsiTheme="minorHAnsi" w:cstheme="minorBidi"/>
          <w:bCs w:val="0"/>
          <w:color w:val="auto"/>
          <w:sz w:val="36"/>
          <w:szCs w:val="22"/>
        </w:rPr>
        <w:lastRenderedPageBreak/>
        <w:t>CONSTANCIA DE FIRMEZA DEL ACTO</w:t>
      </w:r>
    </w:p>
    <w:p w:rsidR="006A58A6" w:rsidRDefault="006A58A6" w:rsidP="006A58A6">
      <w:pPr>
        <w:jc w:val="both"/>
        <w:rPr>
          <w:sz w:val="24"/>
        </w:rPr>
      </w:pPr>
    </w:p>
    <w:p w:rsidR="006A58A6" w:rsidRDefault="006A58A6" w:rsidP="006A58A6">
      <w:pPr>
        <w:jc w:val="both"/>
        <w:rPr>
          <w:sz w:val="24"/>
        </w:rPr>
      </w:pPr>
      <w:r>
        <w:rPr>
          <w:sz w:val="24"/>
        </w:rPr>
        <w:t xml:space="preserve">LA SECRETARIA DE LA SEDE CUNDINAMARCA DEJA CONSTANCIA QUE LA RESOLUCION No. 162 DE 2014, CORRIDO EL PLAZO DE CINCO (5) DÍAS DESDE SU EMISIÓN SIN QUE SE HUBIESE  PRESENTADO RECURSO DE REPOSICION ALGUNO, EL PRESENTE ACTO QUEDA EN FIRMA PARA SU APLICACIÓN, EL DÍA </w:t>
      </w:r>
      <w:r w:rsidR="00F07245">
        <w:rPr>
          <w:sz w:val="24"/>
        </w:rPr>
        <w:t>20</w:t>
      </w:r>
      <w:r>
        <w:rPr>
          <w:sz w:val="24"/>
        </w:rPr>
        <w:t xml:space="preserve"> DE ENERO DE 2015.</w:t>
      </w:r>
    </w:p>
    <w:p w:rsidR="006A58A6" w:rsidRDefault="006A58A6" w:rsidP="006A58A6">
      <w:pPr>
        <w:jc w:val="both"/>
        <w:rPr>
          <w:sz w:val="24"/>
        </w:rPr>
      </w:pPr>
    </w:p>
    <w:p w:rsidR="006A58A6" w:rsidRDefault="006A58A6" w:rsidP="006A58A6">
      <w:pPr>
        <w:jc w:val="both"/>
        <w:rPr>
          <w:sz w:val="24"/>
        </w:rPr>
      </w:pPr>
      <w:r>
        <w:rPr>
          <w:sz w:val="24"/>
        </w:rPr>
        <w:t xml:space="preserve">DESPUES DE HABERSE COMUNICADO PARA SU NOTIFICACION PERSONAL ANTE LA COORDINACION ACADÉMICA DE CADA CENTRO REGIONAL CONFORME A COMUNICADO EN WEB EL PASADO </w:t>
      </w:r>
      <w:r w:rsidR="00F07245">
        <w:rPr>
          <w:sz w:val="24"/>
        </w:rPr>
        <w:t>27</w:t>
      </w:r>
      <w:r>
        <w:rPr>
          <w:sz w:val="24"/>
        </w:rPr>
        <w:t xml:space="preserve"> DE ENERO DE 2015.</w:t>
      </w:r>
    </w:p>
    <w:p w:rsidR="006A58A6" w:rsidRDefault="006A58A6" w:rsidP="006A58A6">
      <w:pPr>
        <w:jc w:val="both"/>
        <w:rPr>
          <w:sz w:val="24"/>
        </w:rPr>
      </w:pPr>
    </w:p>
    <w:p w:rsidR="006A58A6" w:rsidRDefault="006A58A6" w:rsidP="006A58A6">
      <w:pPr>
        <w:jc w:val="both"/>
        <w:rPr>
          <w:sz w:val="24"/>
        </w:rPr>
      </w:pPr>
    </w:p>
    <w:p w:rsidR="006A58A6" w:rsidRPr="00E4200C" w:rsidRDefault="006A58A6" w:rsidP="006A58A6">
      <w:pPr>
        <w:spacing w:after="0"/>
        <w:rPr>
          <w:rFonts w:ascii="Arial" w:hAnsi="Arial" w:cs="Arial"/>
          <w:b/>
          <w:sz w:val="24"/>
          <w:szCs w:val="24"/>
        </w:rPr>
      </w:pPr>
      <w:r w:rsidRPr="00E4200C">
        <w:rPr>
          <w:b/>
          <w:sz w:val="24"/>
        </w:rPr>
        <w:t>SANDRA XIMENA TARAZONA GARCIA</w:t>
      </w:r>
      <w:r w:rsidRPr="00E4200C">
        <w:rPr>
          <w:b/>
          <w:sz w:val="24"/>
        </w:rPr>
        <w:tab/>
      </w:r>
      <w:r>
        <w:rPr>
          <w:b/>
          <w:sz w:val="24"/>
        </w:rPr>
        <w:tab/>
      </w:r>
      <w:r w:rsidRPr="00E4200C">
        <w:rPr>
          <w:rFonts w:ascii="Arial" w:hAnsi="Arial" w:cs="Arial"/>
          <w:b/>
          <w:color w:val="000000"/>
          <w:sz w:val="20"/>
          <w:szCs w:val="20"/>
        </w:rPr>
        <w:t>DIEGO ALEJANDRO PATIÑO ROJAS</w:t>
      </w:r>
    </w:p>
    <w:p w:rsidR="006A58A6" w:rsidRDefault="006A58A6" w:rsidP="006A58A6">
      <w:pPr>
        <w:spacing w:after="0"/>
        <w:jc w:val="center"/>
        <w:rPr>
          <w:rFonts w:ascii="Arial" w:hAnsi="Arial" w:cs="Arial"/>
          <w:color w:val="000000"/>
          <w:sz w:val="24"/>
          <w:szCs w:val="24"/>
        </w:rPr>
      </w:pPr>
      <w:r>
        <w:rPr>
          <w:sz w:val="24"/>
        </w:rPr>
        <w:t>Secretaria de Sede Cundinamarca</w:t>
      </w:r>
      <w:r w:rsidRPr="00E4200C">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t>Coordinador de Docencia Sede Cundinamarca</w:t>
      </w:r>
    </w:p>
    <w:p w:rsidR="006A58A6" w:rsidRDefault="006A58A6" w:rsidP="006A58A6">
      <w:pPr>
        <w:spacing w:after="0"/>
        <w:jc w:val="both"/>
        <w:rPr>
          <w:sz w:val="24"/>
        </w:rPr>
      </w:pPr>
    </w:p>
    <w:p w:rsidR="006A58A6" w:rsidRDefault="006A58A6" w:rsidP="006A58A6">
      <w:pPr>
        <w:spacing w:after="0"/>
        <w:jc w:val="both"/>
        <w:rPr>
          <w:sz w:val="24"/>
        </w:rPr>
      </w:pPr>
    </w:p>
    <w:p w:rsidR="006A58A6" w:rsidRDefault="006A58A6" w:rsidP="00DC3EE1">
      <w:pPr>
        <w:spacing w:after="0"/>
        <w:rPr>
          <w:sz w:val="16"/>
          <w:szCs w:val="16"/>
        </w:rPr>
      </w:pPr>
    </w:p>
    <w:p w:rsidR="006A58A6" w:rsidRDefault="006A58A6" w:rsidP="00DC3EE1">
      <w:pPr>
        <w:spacing w:after="0"/>
        <w:rPr>
          <w:sz w:val="16"/>
          <w:szCs w:val="16"/>
        </w:rPr>
      </w:pPr>
    </w:p>
    <w:p w:rsidR="006A58A6" w:rsidRDefault="006A58A6" w:rsidP="00DC3EE1">
      <w:pPr>
        <w:spacing w:after="0"/>
        <w:rPr>
          <w:sz w:val="16"/>
          <w:szCs w:val="16"/>
        </w:rPr>
      </w:pPr>
    </w:p>
    <w:sectPr w:rsidR="006A58A6" w:rsidSect="00466479">
      <w:pgSz w:w="12242" w:h="15842" w:code="1"/>
      <w:pgMar w:top="2268" w:right="1701" w:bottom="1418"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245" w:rsidRDefault="00F07245" w:rsidP="00CE1945">
      <w:pPr>
        <w:spacing w:after="0" w:line="240" w:lineRule="auto"/>
      </w:pPr>
      <w:r>
        <w:separator/>
      </w:r>
    </w:p>
  </w:endnote>
  <w:endnote w:type="continuationSeparator" w:id="1">
    <w:p w:rsidR="00F07245" w:rsidRDefault="00F07245" w:rsidP="00CE1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245" w:rsidRDefault="00F07245" w:rsidP="00CE1945">
      <w:pPr>
        <w:spacing w:after="0" w:line="240" w:lineRule="auto"/>
      </w:pPr>
      <w:r>
        <w:separator/>
      </w:r>
    </w:p>
  </w:footnote>
  <w:footnote w:type="continuationSeparator" w:id="1">
    <w:p w:rsidR="00F07245" w:rsidRDefault="00F07245" w:rsidP="00CE19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D4646"/>
    <w:rsid w:val="00003F88"/>
    <w:rsid w:val="000065F0"/>
    <w:rsid w:val="000254BE"/>
    <w:rsid w:val="0003506A"/>
    <w:rsid w:val="000A0D8B"/>
    <w:rsid w:val="000D2714"/>
    <w:rsid w:val="00127E12"/>
    <w:rsid w:val="0018082C"/>
    <w:rsid w:val="0018206E"/>
    <w:rsid w:val="001A36D6"/>
    <w:rsid w:val="00203711"/>
    <w:rsid w:val="00205663"/>
    <w:rsid w:val="00211AC2"/>
    <w:rsid w:val="002179CA"/>
    <w:rsid w:val="002620B4"/>
    <w:rsid w:val="00277D49"/>
    <w:rsid w:val="002923D7"/>
    <w:rsid w:val="002C552C"/>
    <w:rsid w:val="002D4384"/>
    <w:rsid w:val="002E22E2"/>
    <w:rsid w:val="002F4AC3"/>
    <w:rsid w:val="00324D2B"/>
    <w:rsid w:val="0035197D"/>
    <w:rsid w:val="00355B4D"/>
    <w:rsid w:val="003D27A0"/>
    <w:rsid w:val="003D6691"/>
    <w:rsid w:val="003F0BC0"/>
    <w:rsid w:val="003F7889"/>
    <w:rsid w:val="00404A94"/>
    <w:rsid w:val="004221EC"/>
    <w:rsid w:val="00425914"/>
    <w:rsid w:val="00466479"/>
    <w:rsid w:val="004863B4"/>
    <w:rsid w:val="0049063E"/>
    <w:rsid w:val="004C393F"/>
    <w:rsid w:val="004E1518"/>
    <w:rsid w:val="00514C04"/>
    <w:rsid w:val="005655A2"/>
    <w:rsid w:val="00565D43"/>
    <w:rsid w:val="0056603C"/>
    <w:rsid w:val="005702B2"/>
    <w:rsid w:val="0058742F"/>
    <w:rsid w:val="005A0D8F"/>
    <w:rsid w:val="00631CE2"/>
    <w:rsid w:val="00662749"/>
    <w:rsid w:val="00662DB4"/>
    <w:rsid w:val="006A58A6"/>
    <w:rsid w:val="006A6641"/>
    <w:rsid w:val="006F4658"/>
    <w:rsid w:val="006F6AE7"/>
    <w:rsid w:val="00710F1C"/>
    <w:rsid w:val="007239AF"/>
    <w:rsid w:val="0073379B"/>
    <w:rsid w:val="00754BB7"/>
    <w:rsid w:val="00763742"/>
    <w:rsid w:val="00770D9A"/>
    <w:rsid w:val="007B102C"/>
    <w:rsid w:val="007E3EDD"/>
    <w:rsid w:val="00804296"/>
    <w:rsid w:val="00814635"/>
    <w:rsid w:val="0082205E"/>
    <w:rsid w:val="00862416"/>
    <w:rsid w:val="0088231B"/>
    <w:rsid w:val="0089706C"/>
    <w:rsid w:val="008B302F"/>
    <w:rsid w:val="008B47B0"/>
    <w:rsid w:val="008D4605"/>
    <w:rsid w:val="0092042F"/>
    <w:rsid w:val="00943BFE"/>
    <w:rsid w:val="009549D2"/>
    <w:rsid w:val="009707F9"/>
    <w:rsid w:val="00981035"/>
    <w:rsid w:val="009913B3"/>
    <w:rsid w:val="009A44B9"/>
    <w:rsid w:val="009A7670"/>
    <w:rsid w:val="009C6E91"/>
    <w:rsid w:val="009D619C"/>
    <w:rsid w:val="00A120FC"/>
    <w:rsid w:val="00A55377"/>
    <w:rsid w:val="00A85A8E"/>
    <w:rsid w:val="00A90B8A"/>
    <w:rsid w:val="00A90F30"/>
    <w:rsid w:val="00A97652"/>
    <w:rsid w:val="00AA1238"/>
    <w:rsid w:val="00AA4875"/>
    <w:rsid w:val="00AC0D57"/>
    <w:rsid w:val="00AC7C9B"/>
    <w:rsid w:val="00AD637B"/>
    <w:rsid w:val="00AF029D"/>
    <w:rsid w:val="00B01AF6"/>
    <w:rsid w:val="00B45739"/>
    <w:rsid w:val="00B70FC3"/>
    <w:rsid w:val="00BD4646"/>
    <w:rsid w:val="00BE0B50"/>
    <w:rsid w:val="00BF5BAB"/>
    <w:rsid w:val="00C22642"/>
    <w:rsid w:val="00C43162"/>
    <w:rsid w:val="00C550D6"/>
    <w:rsid w:val="00C90577"/>
    <w:rsid w:val="00CA5D0E"/>
    <w:rsid w:val="00CA615D"/>
    <w:rsid w:val="00CE1945"/>
    <w:rsid w:val="00D47866"/>
    <w:rsid w:val="00D55097"/>
    <w:rsid w:val="00DA05E6"/>
    <w:rsid w:val="00DB0659"/>
    <w:rsid w:val="00DC3EE1"/>
    <w:rsid w:val="00DD295D"/>
    <w:rsid w:val="00DD716A"/>
    <w:rsid w:val="00E65314"/>
    <w:rsid w:val="00EB0DAA"/>
    <w:rsid w:val="00F07245"/>
    <w:rsid w:val="00F07A15"/>
    <w:rsid w:val="00F12981"/>
    <w:rsid w:val="00F97DA0"/>
    <w:rsid w:val="00FB142A"/>
    <w:rsid w:val="00FD670D"/>
    <w:rsid w:val="00FE4DCB"/>
    <w:rsid w:val="00FE74AC"/>
    <w:rsid w:val="00FF3BB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05"/>
  </w:style>
  <w:style w:type="paragraph" w:styleId="Ttulo1">
    <w:name w:val="heading 1"/>
    <w:basedOn w:val="Normal"/>
    <w:next w:val="Normal"/>
    <w:link w:val="Ttulo1Car"/>
    <w:qFormat/>
    <w:rsid w:val="00BD4646"/>
    <w:pPr>
      <w:keepNext/>
      <w:spacing w:after="0" w:line="240" w:lineRule="auto"/>
      <w:jc w:val="center"/>
      <w:outlineLvl w:val="0"/>
    </w:pPr>
    <w:rPr>
      <w:rFonts w:ascii="Times New Roman" w:eastAsia="Times New Roman" w:hAnsi="Times New Roman" w:cs="Times New Roman"/>
      <w:b/>
      <w:sz w:val="20"/>
      <w:szCs w:val="20"/>
      <w:lang w:val="es-MX"/>
    </w:rPr>
  </w:style>
  <w:style w:type="paragraph" w:styleId="Ttulo2">
    <w:name w:val="heading 2"/>
    <w:basedOn w:val="Normal"/>
    <w:next w:val="Normal"/>
    <w:link w:val="Ttulo2Car"/>
    <w:uiPriority w:val="9"/>
    <w:unhideWhenUsed/>
    <w:qFormat/>
    <w:rsid w:val="006A58A6"/>
    <w:pPr>
      <w:keepNext/>
      <w:keepLines/>
      <w:spacing w:before="200" w:after="0"/>
      <w:outlineLvl w:val="1"/>
    </w:pPr>
    <w:rPr>
      <w:rFonts w:asciiTheme="majorHAnsi" w:eastAsiaTheme="majorEastAsia" w:hAnsiTheme="majorHAnsi" w:cstheme="majorBidi"/>
      <w:b/>
      <w:bCs/>
      <w:color w:val="4F81BD" w:themeColor="accent1"/>
      <w:sz w:val="26"/>
      <w:szCs w:val="2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4646"/>
    <w:rPr>
      <w:rFonts w:ascii="Times New Roman" w:eastAsia="Times New Roman" w:hAnsi="Times New Roman" w:cs="Times New Roman"/>
      <w:b/>
      <w:sz w:val="20"/>
      <w:szCs w:val="20"/>
      <w:lang w:val="es-MX"/>
    </w:rPr>
  </w:style>
  <w:style w:type="paragraph" w:styleId="Ttulo">
    <w:name w:val="Title"/>
    <w:basedOn w:val="Normal"/>
    <w:link w:val="TtuloCar"/>
    <w:qFormat/>
    <w:rsid w:val="00BD4646"/>
    <w:pPr>
      <w:spacing w:after="0" w:line="240" w:lineRule="auto"/>
      <w:jc w:val="center"/>
    </w:pPr>
    <w:rPr>
      <w:rFonts w:ascii="Arial" w:eastAsia="Times New Roman" w:hAnsi="Arial" w:cs="Times New Roman"/>
      <w:b/>
      <w:szCs w:val="20"/>
    </w:rPr>
  </w:style>
  <w:style w:type="character" w:customStyle="1" w:styleId="TtuloCar">
    <w:name w:val="Título Car"/>
    <w:basedOn w:val="Fuentedeprrafopredeter"/>
    <w:link w:val="Ttulo"/>
    <w:rsid w:val="00BD4646"/>
    <w:rPr>
      <w:rFonts w:ascii="Arial" w:eastAsia="Times New Roman" w:hAnsi="Arial" w:cs="Times New Roman"/>
      <w:b/>
      <w:szCs w:val="20"/>
    </w:rPr>
  </w:style>
  <w:style w:type="paragraph" w:styleId="Textoindependiente">
    <w:name w:val="Body Text"/>
    <w:basedOn w:val="Normal"/>
    <w:link w:val="TextoindependienteCar"/>
    <w:rsid w:val="00BD4646"/>
    <w:pPr>
      <w:spacing w:after="0" w:line="24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BD4646"/>
    <w:rPr>
      <w:rFonts w:ascii="Times New Roman" w:eastAsia="Times New Roman" w:hAnsi="Times New Roman" w:cs="Times New Roman"/>
      <w:sz w:val="24"/>
      <w:szCs w:val="20"/>
    </w:rPr>
  </w:style>
  <w:style w:type="paragraph" w:styleId="Textoindependiente2">
    <w:name w:val="Body Text 2"/>
    <w:basedOn w:val="Normal"/>
    <w:link w:val="Textoindependiente2Car"/>
    <w:uiPriority w:val="99"/>
    <w:unhideWhenUsed/>
    <w:rsid w:val="00BD4646"/>
    <w:pPr>
      <w:spacing w:after="120" w:line="480" w:lineRule="auto"/>
    </w:pPr>
    <w:rPr>
      <w:rFonts w:ascii="Times New Roman" w:eastAsia="Times New Roman" w:hAnsi="Times New Roman" w:cs="Times New Roman"/>
      <w:sz w:val="24"/>
      <w:szCs w:val="24"/>
    </w:rPr>
  </w:style>
  <w:style w:type="character" w:customStyle="1" w:styleId="Textoindependiente2Car">
    <w:name w:val="Texto independiente 2 Car"/>
    <w:basedOn w:val="Fuentedeprrafopredeter"/>
    <w:link w:val="Textoindependiente2"/>
    <w:uiPriority w:val="99"/>
    <w:rsid w:val="00BD4646"/>
    <w:rPr>
      <w:rFonts w:ascii="Times New Roman" w:eastAsia="Times New Roman" w:hAnsi="Times New Roman" w:cs="Times New Roman"/>
      <w:sz w:val="24"/>
      <w:szCs w:val="24"/>
    </w:rPr>
  </w:style>
  <w:style w:type="table" w:styleId="Tablaconcuadrcula">
    <w:name w:val="Table Grid"/>
    <w:basedOn w:val="Tablanormal"/>
    <w:uiPriority w:val="59"/>
    <w:rsid w:val="00F129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F4A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AC3"/>
    <w:rPr>
      <w:rFonts w:ascii="Tahoma" w:hAnsi="Tahoma" w:cs="Tahoma"/>
      <w:sz w:val="16"/>
      <w:szCs w:val="16"/>
    </w:rPr>
  </w:style>
  <w:style w:type="paragraph" w:styleId="Encabezado">
    <w:name w:val="header"/>
    <w:basedOn w:val="Normal"/>
    <w:link w:val="EncabezadoCar"/>
    <w:uiPriority w:val="99"/>
    <w:semiHidden/>
    <w:unhideWhenUsed/>
    <w:rsid w:val="00CE19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E1945"/>
  </w:style>
  <w:style w:type="paragraph" w:styleId="Piedepgina">
    <w:name w:val="footer"/>
    <w:basedOn w:val="Normal"/>
    <w:link w:val="PiedepginaCar"/>
    <w:uiPriority w:val="99"/>
    <w:semiHidden/>
    <w:unhideWhenUsed/>
    <w:rsid w:val="00CE19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E1945"/>
  </w:style>
  <w:style w:type="character" w:customStyle="1" w:styleId="Ttulo2Car">
    <w:name w:val="Título 2 Car"/>
    <w:basedOn w:val="Fuentedeprrafopredeter"/>
    <w:link w:val="Ttulo2"/>
    <w:uiPriority w:val="9"/>
    <w:rsid w:val="006A58A6"/>
    <w:rPr>
      <w:rFonts w:asciiTheme="majorHAnsi" w:eastAsiaTheme="majorEastAsia" w:hAnsiTheme="majorHAnsi" w:cstheme="majorBidi"/>
      <w:b/>
      <w:bCs/>
      <w:color w:val="4F81BD" w:themeColor="accent1"/>
      <w:sz w:val="26"/>
      <w:szCs w:val="26"/>
      <w:lang w:val="es-CO" w:eastAsia="es-CO"/>
    </w:rPr>
  </w:style>
</w:styles>
</file>

<file path=word/webSettings.xml><?xml version="1.0" encoding="utf-8"?>
<w:webSettings xmlns:r="http://schemas.openxmlformats.org/officeDocument/2006/relationships" xmlns:w="http://schemas.openxmlformats.org/wordprocessingml/2006/main">
  <w:divs>
    <w:div w:id="362170517">
      <w:bodyDiv w:val="1"/>
      <w:marLeft w:val="0"/>
      <w:marRight w:val="0"/>
      <w:marTop w:val="0"/>
      <w:marBottom w:val="0"/>
      <w:divBdr>
        <w:top w:val="none" w:sz="0" w:space="0" w:color="auto"/>
        <w:left w:val="none" w:sz="0" w:space="0" w:color="auto"/>
        <w:bottom w:val="none" w:sz="0" w:space="0" w:color="auto"/>
        <w:right w:val="none" w:sz="0" w:space="0" w:color="auto"/>
      </w:divBdr>
    </w:div>
    <w:div w:id="838159494">
      <w:bodyDiv w:val="1"/>
      <w:marLeft w:val="0"/>
      <w:marRight w:val="0"/>
      <w:marTop w:val="0"/>
      <w:marBottom w:val="0"/>
      <w:divBdr>
        <w:top w:val="none" w:sz="0" w:space="0" w:color="auto"/>
        <w:left w:val="none" w:sz="0" w:space="0" w:color="auto"/>
        <w:bottom w:val="none" w:sz="0" w:space="0" w:color="auto"/>
        <w:right w:val="none" w:sz="0" w:space="0" w:color="auto"/>
      </w:divBdr>
    </w:div>
    <w:div w:id="956066338">
      <w:bodyDiv w:val="1"/>
      <w:marLeft w:val="0"/>
      <w:marRight w:val="0"/>
      <w:marTop w:val="0"/>
      <w:marBottom w:val="0"/>
      <w:divBdr>
        <w:top w:val="none" w:sz="0" w:space="0" w:color="auto"/>
        <w:left w:val="none" w:sz="0" w:space="0" w:color="auto"/>
        <w:bottom w:val="none" w:sz="0" w:space="0" w:color="auto"/>
        <w:right w:val="none" w:sz="0" w:space="0" w:color="auto"/>
      </w:divBdr>
    </w:div>
    <w:div w:id="1313295189">
      <w:bodyDiv w:val="1"/>
      <w:marLeft w:val="0"/>
      <w:marRight w:val="0"/>
      <w:marTop w:val="0"/>
      <w:marBottom w:val="0"/>
      <w:divBdr>
        <w:top w:val="none" w:sz="0" w:space="0" w:color="auto"/>
        <w:left w:val="none" w:sz="0" w:space="0" w:color="auto"/>
        <w:bottom w:val="none" w:sz="0" w:space="0" w:color="auto"/>
        <w:right w:val="none" w:sz="0" w:space="0" w:color="auto"/>
      </w:divBdr>
    </w:div>
    <w:div w:id="158179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B8385-A4DB-4293-A465-D53204C2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1303</Words>
  <Characters>7172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uniminuto</Company>
  <LinksUpToDate>false</LinksUpToDate>
  <CharactersWithSpaces>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uniminuto</dc:creator>
  <cp:lastModifiedBy>uniminuto</cp:lastModifiedBy>
  <cp:revision>18</cp:revision>
  <cp:lastPrinted>2015-03-31T17:43:00Z</cp:lastPrinted>
  <dcterms:created xsi:type="dcterms:W3CDTF">2014-12-18T22:48:00Z</dcterms:created>
  <dcterms:modified xsi:type="dcterms:W3CDTF">2015-03-31T17:45:00Z</dcterms:modified>
</cp:coreProperties>
</file>